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E2AA90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D29BE" w:rsidRPr="005D29BE">
        <w:rPr>
          <w:rFonts w:ascii="Arial" w:eastAsiaTheme="minorEastAsia" w:hAnsi="Arial" w:cs="Arial"/>
          <w:b/>
          <w:sz w:val="24"/>
          <w:szCs w:val="24"/>
          <w:lang w:eastAsia="zh-CN"/>
        </w:rPr>
        <w:t>R4-2220123</w:t>
      </w:r>
    </w:p>
    <w:p w14:paraId="0E0F466F" w14:textId="5F29F885"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2D834E7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222E9">
        <w:rPr>
          <w:rFonts w:ascii="Arial" w:eastAsiaTheme="minorEastAsia" w:hAnsi="Arial" w:cs="Arial"/>
          <w:color w:val="000000"/>
          <w:sz w:val="22"/>
          <w:lang w:eastAsia="zh-CN"/>
        </w:rPr>
        <w:t>10.4</w:t>
      </w:r>
    </w:p>
    <w:p w14:paraId="50D5329D" w14:textId="7521A9D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123DE">
        <w:rPr>
          <w:rFonts w:ascii="Arial" w:hAnsi="Arial" w:cs="Arial"/>
          <w:color w:val="000000"/>
          <w:sz w:val="22"/>
          <w:lang w:eastAsia="zh-CN"/>
        </w:rPr>
        <w:t>Moderator</w:t>
      </w:r>
      <w:r w:rsidR="00321150" w:rsidRPr="00B123DE">
        <w:rPr>
          <w:rFonts w:ascii="Arial" w:hAnsi="Arial" w:cs="Arial"/>
          <w:color w:val="000000"/>
          <w:sz w:val="22"/>
          <w:lang w:eastAsia="zh-CN"/>
        </w:rPr>
        <w:t xml:space="preserve"> </w:t>
      </w:r>
      <w:r w:rsidR="004D737D" w:rsidRPr="00B123DE">
        <w:rPr>
          <w:rFonts w:ascii="Arial" w:hAnsi="Arial" w:cs="Arial"/>
          <w:color w:val="000000"/>
          <w:sz w:val="22"/>
          <w:lang w:eastAsia="zh-CN"/>
        </w:rPr>
        <w:t>(</w:t>
      </w:r>
      <w:r w:rsidR="00B123DE" w:rsidRPr="00B123DE">
        <w:rPr>
          <w:rFonts w:ascii="Arial" w:hAnsi="Arial" w:cs="Arial"/>
          <w:color w:val="000000"/>
          <w:sz w:val="22"/>
          <w:lang w:eastAsia="zh-CN"/>
        </w:rPr>
        <w:t>Apple</w:t>
      </w:r>
      <w:r w:rsidR="004D737D" w:rsidRPr="00B123DE">
        <w:rPr>
          <w:rFonts w:ascii="Arial" w:hAnsi="Arial" w:cs="Arial"/>
          <w:color w:val="000000"/>
          <w:sz w:val="22"/>
          <w:lang w:eastAsia="zh-CN"/>
        </w:rPr>
        <w:t>)</w:t>
      </w:r>
    </w:p>
    <w:p w14:paraId="1E0389E7" w14:textId="436A9DD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B123DE" w:rsidRPr="00B123DE">
        <w:rPr>
          <w:rFonts w:ascii="Arial" w:eastAsiaTheme="minorEastAsia" w:hAnsi="Arial" w:cs="Arial"/>
          <w:color w:val="000000"/>
          <w:sz w:val="22"/>
          <w:lang w:eastAsia="zh-CN"/>
        </w:rPr>
        <w:t xml:space="preserve">[105][143] </w:t>
      </w:r>
      <w:proofErr w:type="spellStart"/>
      <w:r w:rsidR="00B123DE" w:rsidRPr="00B123DE">
        <w:rPr>
          <w:rFonts w:ascii="Arial" w:eastAsiaTheme="minorEastAsia" w:hAnsi="Arial" w:cs="Arial"/>
          <w:color w:val="000000"/>
          <w:sz w:val="22"/>
          <w:lang w:eastAsia="zh-CN"/>
        </w:rPr>
        <w:t>NR_reply_LS_UE_RF</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6C536535" w14:textId="4C977C28" w:rsidR="000E4203" w:rsidRDefault="000E4203" w:rsidP="000E4203">
      <w:pPr>
        <w:rPr>
          <w:iCs/>
          <w:color w:val="000000" w:themeColor="text1"/>
          <w:lang w:eastAsia="zh-CN"/>
        </w:rPr>
      </w:pPr>
      <w:r w:rsidRPr="00742F84">
        <w:rPr>
          <w:iCs/>
          <w:color w:val="000000" w:themeColor="text1"/>
          <w:lang w:eastAsia="zh-CN"/>
        </w:rPr>
        <w:t xml:space="preserve">This email thread is focused on </w:t>
      </w:r>
      <w:r>
        <w:rPr>
          <w:iCs/>
          <w:color w:val="000000" w:themeColor="text1"/>
          <w:lang w:eastAsia="zh-CN"/>
        </w:rPr>
        <w:t xml:space="preserve">the following RF topics under </w:t>
      </w:r>
      <w:r w:rsidRPr="00742F84">
        <w:rPr>
          <w:iCs/>
          <w:color w:val="000000" w:themeColor="text1"/>
          <w:lang w:eastAsia="zh-CN"/>
        </w:rPr>
        <w:t xml:space="preserve">AI </w:t>
      </w:r>
      <w:r>
        <w:rPr>
          <w:iCs/>
          <w:color w:val="000000" w:themeColor="text1"/>
          <w:lang w:eastAsia="zh-CN"/>
        </w:rPr>
        <w:t>10:</w:t>
      </w:r>
    </w:p>
    <w:p w14:paraId="5CEA9586" w14:textId="77777777" w:rsidR="00673A5D" w:rsidRDefault="00673A5D" w:rsidP="00673A5D">
      <w:pPr>
        <w:pStyle w:val="ListParagraph"/>
        <w:numPr>
          <w:ilvl w:val="0"/>
          <w:numId w:val="24"/>
        </w:numPr>
        <w:ind w:firstLineChars="0"/>
        <w:rPr>
          <w:color w:val="000000" w:themeColor="text1"/>
          <w:lang w:eastAsia="zh-CN"/>
        </w:rPr>
      </w:pPr>
      <w:r w:rsidRPr="00F765B7">
        <w:rPr>
          <w:color w:val="000000" w:themeColor="text1"/>
          <w:lang w:eastAsia="zh-CN"/>
        </w:rPr>
        <w:t xml:space="preserve">UE power limitation for </w:t>
      </w:r>
      <w:proofErr w:type="spellStart"/>
      <w:r w:rsidRPr="00F765B7">
        <w:rPr>
          <w:color w:val="000000" w:themeColor="text1"/>
          <w:lang w:eastAsia="zh-CN"/>
        </w:rPr>
        <w:t>STxMP</w:t>
      </w:r>
      <w:proofErr w:type="spellEnd"/>
      <w:r w:rsidRPr="00F765B7">
        <w:rPr>
          <w:color w:val="000000" w:themeColor="text1"/>
          <w:lang w:eastAsia="zh-CN"/>
        </w:rPr>
        <w:t xml:space="preserve"> in FR2 (R1-2205639)</w:t>
      </w:r>
    </w:p>
    <w:p w14:paraId="5F6FBE76" w14:textId="3041CF89" w:rsidR="00673A5D" w:rsidRDefault="005D29BE" w:rsidP="00673A5D">
      <w:pPr>
        <w:pStyle w:val="ListParagraph"/>
        <w:numPr>
          <w:ilvl w:val="0"/>
          <w:numId w:val="24"/>
        </w:numPr>
        <w:ind w:firstLineChars="0"/>
        <w:rPr>
          <w:color w:val="000000" w:themeColor="text1"/>
          <w:lang w:eastAsia="zh-CN"/>
        </w:rPr>
      </w:pPr>
      <w:r>
        <w:rPr>
          <w:color w:val="000000" w:themeColor="text1"/>
          <w:lang w:eastAsia="zh-CN"/>
        </w:rPr>
        <w:t>Void</w:t>
      </w:r>
    </w:p>
    <w:p w14:paraId="1331CD22" w14:textId="0ACF516C" w:rsidR="00A101D4" w:rsidRDefault="00A101D4" w:rsidP="00673A5D">
      <w:pPr>
        <w:pStyle w:val="ListParagraph"/>
        <w:numPr>
          <w:ilvl w:val="0"/>
          <w:numId w:val="24"/>
        </w:numPr>
        <w:ind w:firstLineChars="0"/>
        <w:rPr>
          <w:color w:val="000000" w:themeColor="text1"/>
          <w:lang w:eastAsia="zh-CN"/>
        </w:rPr>
      </w:pPr>
      <w:r w:rsidRPr="00A101D4">
        <w:rPr>
          <w:color w:val="000000" w:themeColor="text1"/>
          <w:lang w:eastAsia="zh-CN"/>
        </w:rPr>
        <w:t>On the ue-PowerClassPerBandPerBC-r17(R4 16-8) (R2-2211023)</w:t>
      </w:r>
    </w:p>
    <w:p w14:paraId="4E734DE9" w14:textId="5E8F53B3" w:rsidR="00226F93" w:rsidRDefault="00226F93" w:rsidP="00673A5D">
      <w:pPr>
        <w:pStyle w:val="ListParagraph"/>
        <w:numPr>
          <w:ilvl w:val="0"/>
          <w:numId w:val="24"/>
        </w:numPr>
        <w:ind w:firstLineChars="0"/>
        <w:rPr>
          <w:color w:val="000000" w:themeColor="text1"/>
          <w:lang w:eastAsia="zh-CN"/>
        </w:rPr>
      </w:pPr>
      <w:r w:rsidRPr="00226F93">
        <w:rPr>
          <w:color w:val="000000" w:themeColor="text1"/>
          <w:lang w:eastAsia="zh-CN"/>
        </w:rPr>
        <w:t>DC location for FR1 enhancement (R2-2209002)</w:t>
      </w:r>
    </w:p>
    <w:p w14:paraId="3B8ADE82" w14:textId="0F7CE9B5" w:rsidR="007E278C" w:rsidRDefault="007E278C" w:rsidP="00673A5D">
      <w:pPr>
        <w:pStyle w:val="ListParagraph"/>
        <w:numPr>
          <w:ilvl w:val="0"/>
          <w:numId w:val="24"/>
        </w:numPr>
        <w:ind w:firstLineChars="0"/>
        <w:rPr>
          <w:color w:val="000000" w:themeColor="text1"/>
          <w:lang w:eastAsia="zh-CN"/>
        </w:rPr>
      </w:pPr>
      <w:r w:rsidRPr="007E278C">
        <w:rPr>
          <w:color w:val="000000" w:themeColor="text1"/>
          <w:lang w:eastAsia="zh-CN"/>
        </w:rPr>
        <w:t>Reply LS on NS_50 A-MPR</w:t>
      </w:r>
    </w:p>
    <w:p w14:paraId="3B90F5E6" w14:textId="478549DF" w:rsidR="00673A5D" w:rsidRDefault="00673A5D" w:rsidP="00673A5D">
      <w:pPr>
        <w:pStyle w:val="ListParagraph"/>
        <w:numPr>
          <w:ilvl w:val="0"/>
          <w:numId w:val="24"/>
        </w:numPr>
        <w:ind w:firstLineChars="0"/>
        <w:rPr>
          <w:color w:val="000000" w:themeColor="text1"/>
          <w:lang w:eastAsia="zh-CN"/>
        </w:rPr>
      </w:pPr>
      <w:r w:rsidRPr="004A5084">
        <w:rPr>
          <w:color w:val="000000" w:themeColor="text1"/>
          <w:lang w:eastAsia="zh-CN"/>
        </w:rPr>
        <w:t>Lower humidity limit in normal temperature test environment (R5-221604)</w:t>
      </w:r>
    </w:p>
    <w:p w14:paraId="3D63C8E6" w14:textId="5A234DFE" w:rsidR="000E4203" w:rsidRPr="000478E8" w:rsidRDefault="00673A5D" w:rsidP="000E4203">
      <w:pPr>
        <w:pStyle w:val="ListParagraph"/>
        <w:numPr>
          <w:ilvl w:val="0"/>
          <w:numId w:val="24"/>
        </w:numPr>
        <w:ind w:firstLineChars="0"/>
        <w:rPr>
          <w:color w:val="000000" w:themeColor="text1"/>
          <w:lang w:eastAsia="zh-CN"/>
        </w:rPr>
      </w:pPr>
      <w:r w:rsidRPr="004845A6">
        <w:rPr>
          <w:color w:val="000000" w:themeColor="text1"/>
          <w:lang w:eastAsia="zh-CN"/>
        </w:rPr>
        <w:t>Modified MPR-Behaviour clarification for different power classes (R5-223635)</w:t>
      </w:r>
    </w:p>
    <w:p w14:paraId="609286E5" w14:textId="334B0052"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673A5D" w:rsidRPr="00673A5D">
        <w:rPr>
          <w:lang w:eastAsia="ja-JP"/>
        </w:rPr>
        <w:t xml:space="preserve">UE </w:t>
      </w:r>
      <w:proofErr w:type="spellStart"/>
      <w:r w:rsidR="00673A5D" w:rsidRPr="00673A5D">
        <w:rPr>
          <w:lang w:eastAsia="ja-JP"/>
        </w:rPr>
        <w:t>power</w:t>
      </w:r>
      <w:proofErr w:type="spellEnd"/>
      <w:r w:rsidR="00673A5D" w:rsidRPr="00673A5D">
        <w:rPr>
          <w:lang w:eastAsia="ja-JP"/>
        </w:rPr>
        <w:t xml:space="preserve"> limitation for </w:t>
      </w:r>
      <w:proofErr w:type="spellStart"/>
      <w:r w:rsidR="00673A5D" w:rsidRPr="00673A5D">
        <w:rPr>
          <w:lang w:eastAsia="ja-JP"/>
        </w:rPr>
        <w:t>STxMP</w:t>
      </w:r>
      <w:proofErr w:type="spellEnd"/>
      <w:r w:rsidR="00673A5D" w:rsidRPr="00673A5D">
        <w:rPr>
          <w:lang w:eastAsia="ja-JP"/>
        </w:rPr>
        <w:t xml:space="preserve"> in FR2 (R1-</w:t>
      </w:r>
      <w:proofErr w:type="gramStart"/>
      <w:r w:rsidR="00673A5D" w:rsidRPr="00673A5D">
        <w:rPr>
          <w:lang w:eastAsia="ja-JP"/>
        </w:rPr>
        <w:t>2205639</w:t>
      </w:r>
      <w:proofErr w:type="gramEnd"/>
      <w:r w:rsidR="00673A5D">
        <w:rPr>
          <w:lang w:eastAsia="ja-JP"/>
        </w:rPr>
        <w:t>)</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5"/>
        <w:gridCol w:w="1424"/>
        <w:gridCol w:w="659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31D65A8A" w:rsidR="00F53FE2" w:rsidRPr="004A7544" w:rsidRDefault="00EE0268" w:rsidP="00805BE8">
            <w:pPr>
              <w:spacing w:before="120" w:after="120"/>
            </w:pPr>
            <w:r w:rsidRPr="00EE0268">
              <w:t>R4-2218039</w:t>
            </w:r>
          </w:p>
        </w:tc>
        <w:tc>
          <w:tcPr>
            <w:tcW w:w="1437" w:type="dxa"/>
          </w:tcPr>
          <w:p w14:paraId="1A5AAE84" w14:textId="20CC1C1F" w:rsidR="00F53FE2" w:rsidRPr="004A7544" w:rsidRDefault="00EE0268" w:rsidP="00805BE8">
            <w:pPr>
              <w:spacing w:before="120" w:after="120"/>
            </w:pPr>
            <w:r>
              <w:t>Qualcomm</w:t>
            </w:r>
          </w:p>
        </w:tc>
        <w:tc>
          <w:tcPr>
            <w:tcW w:w="6772" w:type="dxa"/>
          </w:tcPr>
          <w:p w14:paraId="5BAEE963" w14:textId="77777777" w:rsidR="00EE0268" w:rsidRPr="00F7110F" w:rsidRDefault="00EE0268" w:rsidP="00EE0268">
            <w:pPr>
              <w:rPr>
                <w:rFonts w:ascii="Calibri" w:hAnsi="Calibri" w:cs="Calibri"/>
                <w:b/>
                <w:bCs/>
              </w:rPr>
            </w:pPr>
            <w:r w:rsidRPr="00F7110F">
              <w:rPr>
                <w:rFonts w:ascii="Calibri" w:hAnsi="Calibri" w:cs="Calibri"/>
                <w:b/>
                <w:bCs/>
              </w:rPr>
              <w:t>Proposal</w:t>
            </w:r>
            <w:r>
              <w:rPr>
                <w:rFonts w:ascii="Calibri" w:hAnsi="Calibri" w:cs="Calibri"/>
                <w:b/>
                <w:bCs/>
              </w:rPr>
              <w:t xml:space="preserve"> 1</w:t>
            </w:r>
            <w:r w:rsidRPr="00F7110F">
              <w:rPr>
                <w:rFonts w:ascii="Calibri" w:hAnsi="Calibri" w:cs="Calibri"/>
                <w:b/>
                <w:bCs/>
              </w:rPr>
              <w:t>: RAN4</w:t>
            </w:r>
            <w:r>
              <w:rPr>
                <w:rFonts w:ascii="Calibri" w:hAnsi="Calibri" w:cs="Calibri"/>
                <w:b/>
                <w:bCs/>
              </w:rPr>
              <w:t xml:space="preserve"> to</w:t>
            </w:r>
            <w:r w:rsidRPr="00F7110F">
              <w:rPr>
                <w:rFonts w:ascii="Calibri" w:hAnsi="Calibri" w:cs="Calibri"/>
                <w:b/>
                <w:bCs/>
              </w:rPr>
              <w:t xml:space="preserve"> adopt the definition of panel as</w:t>
            </w:r>
            <w:r>
              <w:rPr>
                <w:rFonts w:ascii="Calibri" w:hAnsi="Calibri" w:cs="Calibri"/>
                <w:b/>
                <w:bCs/>
              </w:rPr>
              <w:t xml:space="preserve"> used in RAN1 discussions</w:t>
            </w:r>
            <w:r w:rsidRPr="00F7110F">
              <w:rPr>
                <w:rFonts w:ascii="Calibri" w:hAnsi="Calibri" w:cs="Calibri"/>
                <w:b/>
                <w:bCs/>
              </w:rPr>
              <w:t>:</w:t>
            </w:r>
          </w:p>
          <w:tbl>
            <w:tblPr>
              <w:tblStyle w:val="TableGrid"/>
              <w:tblW w:w="0" w:type="auto"/>
              <w:tblLook w:val="04A0" w:firstRow="1" w:lastRow="0" w:firstColumn="1" w:lastColumn="0" w:noHBand="0" w:noVBand="1"/>
            </w:tblPr>
            <w:tblGrid>
              <w:gridCol w:w="6366"/>
            </w:tblGrid>
            <w:tr w:rsidR="00EE0268" w:rsidRPr="00F7110F" w14:paraId="19C584EC" w14:textId="77777777" w:rsidTr="004343ED">
              <w:tc>
                <w:tcPr>
                  <w:tcW w:w="9622" w:type="dxa"/>
                </w:tcPr>
                <w:p w14:paraId="603C533B" w14:textId="77777777" w:rsidR="00EE0268" w:rsidRPr="00C763D2" w:rsidRDefault="00EE0268" w:rsidP="00EE0268">
                  <w:pPr>
                    <w:spacing w:after="0"/>
                    <w:textAlignment w:val="center"/>
                    <w:rPr>
                      <w:rFonts w:ascii="Calibri" w:hAnsi="Calibri" w:cs="Calibri"/>
                      <w:b/>
                      <w:bCs/>
                      <w:lang w:val="en-US"/>
                    </w:rPr>
                  </w:pPr>
                  <w:r w:rsidRPr="00F7110F">
                    <w:rPr>
                      <w:rFonts w:ascii="Calibri" w:hAnsi="Calibri" w:cs="Calibri"/>
                      <w:b/>
                      <w:bCs/>
                      <w:lang w:val="en-US"/>
                    </w:rPr>
                    <w:t>‘Panel’ is defined</w:t>
                  </w:r>
                  <w:r w:rsidRPr="00C763D2">
                    <w:rPr>
                      <w:rFonts w:ascii="Calibri" w:hAnsi="Calibri" w:cs="Calibri"/>
                      <w:b/>
                      <w:bCs/>
                      <w:lang w:val="en-US"/>
                    </w:rPr>
                    <w:t xml:space="preserve"> as one or multiple as combination of below depending on different UE implementation</w:t>
                  </w:r>
                  <w:r w:rsidRPr="00F7110F">
                    <w:rPr>
                      <w:rFonts w:ascii="Calibri" w:hAnsi="Calibri" w:cs="Calibri"/>
                      <w:b/>
                      <w:bCs/>
                      <w:lang w:val="en-US"/>
                    </w:rPr>
                    <w:t>:</w:t>
                  </w:r>
                  <w:r w:rsidRPr="00C763D2">
                    <w:rPr>
                      <w:rFonts w:ascii="Calibri" w:hAnsi="Calibri" w:cs="Calibri"/>
                      <w:b/>
                      <w:bCs/>
                      <w:lang w:val="en-US"/>
                    </w:rPr>
                    <w:t xml:space="preserve"> </w:t>
                  </w:r>
                </w:p>
                <w:p w14:paraId="0551D73A" w14:textId="77777777" w:rsidR="00EE0268" w:rsidRPr="00C763D2" w:rsidRDefault="00EE0268" w:rsidP="00EE0268">
                  <w:pPr>
                    <w:numPr>
                      <w:ilvl w:val="0"/>
                      <w:numId w:val="25"/>
                    </w:numPr>
                    <w:spacing w:after="0"/>
                    <w:textAlignment w:val="center"/>
                    <w:rPr>
                      <w:rFonts w:ascii="Calibri" w:hAnsi="Calibri" w:cs="Calibri"/>
                      <w:b/>
                      <w:bCs/>
                      <w:lang w:val="en-US"/>
                    </w:rPr>
                  </w:pPr>
                  <w:r w:rsidRPr="00C763D2">
                    <w:rPr>
                      <w:rFonts w:ascii="Calibri" w:hAnsi="Calibri" w:cs="Calibri"/>
                      <w:b/>
                      <w:bCs/>
                      <w:lang w:val="en-US"/>
                    </w:rPr>
                    <w:t xml:space="preserve">Unit of antenna group to control beam independently </w:t>
                  </w:r>
                </w:p>
                <w:p w14:paraId="2FBA88EA" w14:textId="77777777" w:rsidR="00EE0268" w:rsidRPr="00C763D2" w:rsidRDefault="00EE0268" w:rsidP="00EE0268">
                  <w:pPr>
                    <w:numPr>
                      <w:ilvl w:val="1"/>
                      <w:numId w:val="25"/>
                    </w:numPr>
                    <w:spacing w:after="0"/>
                    <w:textAlignment w:val="center"/>
                    <w:rPr>
                      <w:rFonts w:ascii="Calibri" w:hAnsi="Calibri" w:cs="Calibri"/>
                      <w:b/>
                      <w:bCs/>
                      <w:lang w:val="en-US"/>
                    </w:rPr>
                  </w:pPr>
                  <w:r w:rsidRPr="00C763D2">
                    <w:rPr>
                      <w:rFonts w:ascii="Calibri" w:hAnsi="Calibri" w:cs="Calibri"/>
                      <w:b/>
                      <w:bCs/>
                      <w:lang w:val="en-US"/>
                    </w:rPr>
                    <w:t>Within a panel, one beam can be selected and used for UL transmission.</w:t>
                  </w:r>
                </w:p>
                <w:p w14:paraId="22233F5E" w14:textId="77777777" w:rsidR="00EE0268" w:rsidRDefault="00EE0268" w:rsidP="00EE0268">
                  <w:pPr>
                    <w:numPr>
                      <w:ilvl w:val="1"/>
                      <w:numId w:val="25"/>
                    </w:numPr>
                    <w:spacing w:after="0"/>
                    <w:textAlignment w:val="center"/>
                    <w:rPr>
                      <w:rFonts w:ascii="Calibri" w:hAnsi="Calibri" w:cs="Calibri"/>
                      <w:b/>
                      <w:bCs/>
                      <w:lang w:val="en-US"/>
                    </w:rPr>
                  </w:pPr>
                  <w:r w:rsidRPr="00C763D2">
                    <w:rPr>
                      <w:rFonts w:ascii="Calibri" w:hAnsi="Calibri" w:cs="Calibri"/>
                      <w:b/>
                      <w:bCs/>
                      <w:lang w:val="en-US"/>
                    </w:rPr>
                    <w:t>Across different panels, multiple beams (each selected per panel) may be used for UL transmission</w:t>
                  </w:r>
                </w:p>
                <w:p w14:paraId="3D42C221" w14:textId="77777777" w:rsidR="00EE0268" w:rsidRPr="00582FCC" w:rsidRDefault="00EE0268" w:rsidP="00EE0268">
                  <w:pPr>
                    <w:numPr>
                      <w:ilvl w:val="1"/>
                      <w:numId w:val="25"/>
                    </w:numPr>
                    <w:spacing w:after="0"/>
                    <w:textAlignment w:val="center"/>
                    <w:rPr>
                      <w:rFonts w:ascii="Calibri" w:hAnsi="Calibri" w:cs="Calibri"/>
                      <w:b/>
                      <w:bCs/>
                      <w:lang w:val="en-US"/>
                    </w:rPr>
                  </w:pPr>
                  <w:r>
                    <w:rPr>
                      <w:rFonts w:ascii="Calibri" w:hAnsi="Calibri" w:cs="Calibri"/>
                      <w:b/>
                      <w:bCs/>
                      <w:lang w:val="en-US"/>
                    </w:rPr>
                    <w:t>‘Beam’ is assumed to mean spatial filter associated with transmission or reception</w:t>
                  </w:r>
                </w:p>
                <w:p w14:paraId="451E42AE" w14:textId="77777777" w:rsidR="00EE0268" w:rsidRPr="00C763D2" w:rsidRDefault="00EE0268" w:rsidP="00EE0268">
                  <w:pPr>
                    <w:numPr>
                      <w:ilvl w:val="0"/>
                      <w:numId w:val="25"/>
                    </w:numPr>
                    <w:spacing w:after="0"/>
                    <w:textAlignment w:val="center"/>
                    <w:rPr>
                      <w:rFonts w:ascii="Calibri" w:hAnsi="Calibri" w:cs="Calibri"/>
                      <w:b/>
                      <w:bCs/>
                      <w:lang w:val="en-US"/>
                    </w:rPr>
                  </w:pPr>
                  <w:r w:rsidRPr="00C763D2">
                    <w:rPr>
                      <w:rFonts w:ascii="Calibri" w:hAnsi="Calibri" w:cs="Calibri"/>
                      <w:b/>
                      <w:bCs/>
                      <w:lang w:val="en-US"/>
                    </w:rPr>
                    <w:t>Unit of antenna group to control its transmission power</w:t>
                  </w:r>
                </w:p>
                <w:p w14:paraId="34F0ED1F" w14:textId="77777777" w:rsidR="00EE0268" w:rsidRPr="00F7110F" w:rsidRDefault="00EE0268" w:rsidP="00EE0268">
                  <w:pPr>
                    <w:numPr>
                      <w:ilvl w:val="0"/>
                      <w:numId w:val="25"/>
                    </w:numPr>
                    <w:spacing w:after="0"/>
                    <w:textAlignment w:val="center"/>
                    <w:rPr>
                      <w:rFonts w:ascii="Calibri" w:hAnsi="Calibri" w:cs="Calibri"/>
                      <w:b/>
                      <w:bCs/>
                      <w:lang w:val="en-US"/>
                    </w:rPr>
                  </w:pPr>
                  <w:r w:rsidRPr="00C763D2">
                    <w:rPr>
                      <w:rFonts w:ascii="Calibri" w:hAnsi="Calibri" w:cs="Calibri"/>
                      <w:b/>
                      <w:bCs/>
                      <w:lang w:val="en-US"/>
                    </w:rPr>
                    <w:t>Unit of antenna group to have a common UL timing</w:t>
                  </w:r>
                </w:p>
              </w:tc>
            </w:tr>
          </w:tbl>
          <w:p w14:paraId="49891039" w14:textId="77777777" w:rsidR="00EE0268" w:rsidRPr="00485B31" w:rsidRDefault="00EE0268" w:rsidP="00EE0268">
            <w:pPr>
              <w:spacing w:after="120"/>
              <w:rPr>
                <w:rFonts w:asciiTheme="minorHAnsi" w:hAnsiTheme="minorHAnsi" w:cstheme="minorHAnsi"/>
              </w:rPr>
            </w:pPr>
          </w:p>
          <w:p w14:paraId="2A404748" w14:textId="77777777" w:rsidR="00EE0268" w:rsidRDefault="00EE0268" w:rsidP="00EE0268">
            <w:pPr>
              <w:rPr>
                <w:rFonts w:ascii="Calibri" w:hAnsi="Calibri" w:cs="Calibri"/>
                <w:b/>
                <w:bCs/>
              </w:rPr>
            </w:pPr>
            <w:r w:rsidRPr="00787107">
              <w:rPr>
                <w:rFonts w:ascii="Calibri" w:hAnsi="Calibri" w:cs="Calibri"/>
                <w:b/>
                <w:bCs/>
              </w:rPr>
              <w:t xml:space="preserve">Observation: </w:t>
            </w:r>
            <w:r>
              <w:rPr>
                <w:rFonts w:ascii="Calibri" w:hAnsi="Calibri" w:cs="Calibri"/>
                <w:b/>
                <w:bCs/>
              </w:rPr>
              <w:t>‘</w:t>
            </w:r>
            <w:r>
              <w:rPr>
                <w:rFonts w:ascii="Calibri" w:hAnsi="Calibri" w:cs="Calibri"/>
              </w:rPr>
              <w:t>Total power concept’ does not have an agreed definition or agreed validity for FR2 UEs in RAN4</w:t>
            </w:r>
            <w:r w:rsidRPr="00787107">
              <w:rPr>
                <w:rFonts w:ascii="Calibri" w:hAnsi="Calibri" w:cs="Calibri"/>
              </w:rPr>
              <w:t>.</w:t>
            </w:r>
          </w:p>
          <w:p w14:paraId="7EFB5032" w14:textId="77777777" w:rsidR="00EE0268" w:rsidRDefault="00EE0268" w:rsidP="00EE0268">
            <w:pPr>
              <w:rPr>
                <w:rFonts w:ascii="Calibri" w:hAnsi="Calibri" w:cs="Calibri"/>
                <w:b/>
                <w:bCs/>
              </w:rPr>
            </w:pPr>
            <w:r w:rsidRPr="0070497A">
              <w:rPr>
                <w:rFonts w:ascii="Calibri" w:hAnsi="Calibri" w:cs="Calibri"/>
                <w:b/>
                <w:bCs/>
              </w:rPr>
              <w:lastRenderedPageBreak/>
              <w:t>Proposal</w:t>
            </w:r>
            <w:r>
              <w:rPr>
                <w:rFonts w:ascii="Calibri" w:hAnsi="Calibri" w:cs="Calibri"/>
                <w:b/>
                <w:bCs/>
              </w:rPr>
              <w:t xml:space="preserve"> 2</w:t>
            </w:r>
            <w:r w:rsidRPr="0070497A">
              <w:rPr>
                <w:rFonts w:ascii="Calibri" w:hAnsi="Calibri" w:cs="Calibri"/>
                <w:b/>
                <w:bCs/>
              </w:rPr>
              <w:t xml:space="preserve">: RAN4 to focus on the configured Tx power requirement while addressing </w:t>
            </w:r>
            <w:r>
              <w:rPr>
                <w:rFonts w:ascii="Calibri" w:hAnsi="Calibri" w:cs="Calibri"/>
                <w:b/>
                <w:bCs/>
              </w:rPr>
              <w:t>‘</w:t>
            </w:r>
            <w:r w:rsidRPr="0070497A">
              <w:rPr>
                <w:rFonts w:ascii="Calibri" w:hAnsi="Calibri" w:cs="Calibri"/>
                <w:b/>
                <w:bCs/>
              </w:rPr>
              <w:t>power limitation</w:t>
            </w:r>
            <w:r>
              <w:rPr>
                <w:rFonts w:ascii="Calibri" w:hAnsi="Calibri" w:cs="Calibri"/>
                <w:b/>
                <w:bCs/>
              </w:rPr>
              <w:t>’</w:t>
            </w:r>
            <w:r w:rsidRPr="0070497A">
              <w:rPr>
                <w:rFonts w:ascii="Calibri" w:hAnsi="Calibri" w:cs="Calibri"/>
                <w:b/>
                <w:bCs/>
              </w:rPr>
              <w:t xml:space="preserve"> for </w:t>
            </w:r>
            <w:proofErr w:type="spellStart"/>
            <w:r w:rsidRPr="0070497A">
              <w:rPr>
                <w:rFonts w:ascii="Calibri" w:hAnsi="Calibri" w:cs="Calibri"/>
                <w:b/>
                <w:bCs/>
              </w:rPr>
              <w:t>STxMP</w:t>
            </w:r>
            <w:proofErr w:type="spellEnd"/>
            <w:r w:rsidRPr="0070497A">
              <w:rPr>
                <w:rFonts w:ascii="Calibri" w:hAnsi="Calibri" w:cs="Calibri"/>
                <w:b/>
                <w:bCs/>
              </w:rPr>
              <w:t xml:space="preserve"> in FR2. </w:t>
            </w:r>
          </w:p>
          <w:p w14:paraId="372E9F36" w14:textId="77777777" w:rsidR="005E366A" w:rsidRDefault="00EE0268" w:rsidP="00EE0268">
            <w:pPr>
              <w:rPr>
                <w:rFonts w:ascii="Calibri" w:hAnsi="Calibri" w:cs="Calibri"/>
                <w:b/>
                <w:bCs/>
              </w:rPr>
            </w:pPr>
            <w:r w:rsidRPr="00C1339D">
              <w:rPr>
                <w:rFonts w:ascii="Calibri" w:hAnsi="Calibri" w:cs="Calibri"/>
                <w:b/>
                <w:bCs/>
              </w:rPr>
              <w:t>Proposal</w:t>
            </w:r>
            <w:r>
              <w:rPr>
                <w:rFonts w:ascii="Calibri" w:hAnsi="Calibri" w:cs="Calibri"/>
                <w:b/>
                <w:bCs/>
              </w:rPr>
              <w:t xml:space="preserve"> 3</w:t>
            </w:r>
            <w:r w:rsidRPr="00C1339D">
              <w:rPr>
                <w:rFonts w:ascii="Calibri" w:hAnsi="Calibri" w:cs="Calibri"/>
                <w:b/>
                <w:bCs/>
              </w:rPr>
              <w:t xml:space="preserve">: RAN4 to </w:t>
            </w:r>
            <w:r>
              <w:rPr>
                <w:rFonts w:ascii="Calibri" w:hAnsi="Calibri" w:cs="Calibri"/>
                <w:b/>
                <w:bCs/>
              </w:rPr>
              <w:t>confirm that it is feasible to implement a per-TCI state configured power inequality</w:t>
            </w:r>
            <w:r w:rsidRPr="00C1339D">
              <w:rPr>
                <w:rFonts w:ascii="Calibri" w:hAnsi="Calibri" w:cs="Calibri"/>
                <w:b/>
                <w:bCs/>
              </w:rPr>
              <w:t>.</w:t>
            </w:r>
          </w:p>
          <w:p w14:paraId="6C612AFA" w14:textId="77777777" w:rsidR="00EE0268" w:rsidRDefault="00EE0268" w:rsidP="00EE0268">
            <w:pPr>
              <w:rPr>
                <w:rFonts w:ascii="Calibri" w:hAnsi="Calibri" w:cs="Calibri"/>
                <w:b/>
                <w:bCs/>
              </w:rPr>
            </w:pPr>
          </w:p>
          <w:p w14:paraId="66BAAA8F" w14:textId="77777777" w:rsidR="00EE0268" w:rsidRPr="0045171C" w:rsidRDefault="00EE0268" w:rsidP="00EE0268">
            <w:pPr>
              <w:pStyle w:val="Header"/>
              <w:spacing w:afterLines="50" w:after="120"/>
              <w:rPr>
                <w:rFonts w:cs="Arial"/>
                <w:b w:val="0"/>
                <w:noProof w:val="0"/>
                <w:sz w:val="20"/>
              </w:rPr>
            </w:pPr>
            <w:r>
              <w:rPr>
                <w:rFonts w:cs="Arial"/>
                <w:b w:val="0"/>
                <w:noProof w:val="0"/>
                <w:sz w:val="20"/>
              </w:rPr>
              <w:t>RAN4 responses to RAN1 questions are below:</w:t>
            </w:r>
          </w:p>
          <w:p w14:paraId="222E25F7" w14:textId="77777777" w:rsidR="00EE0268" w:rsidRPr="000D6754" w:rsidRDefault="00EE0268" w:rsidP="00EE0268">
            <w:pPr>
              <w:tabs>
                <w:tab w:val="left" w:pos="3807"/>
                <w:tab w:val="center" w:pos="4932"/>
              </w:tabs>
              <w:spacing w:beforeLines="100" w:before="240" w:afterLines="50" w:after="120"/>
              <w:ind w:left="360"/>
              <w:rPr>
                <w:i/>
                <w:iCs/>
                <w:color w:val="000000" w:themeColor="text1"/>
                <w:sz w:val="22"/>
                <w:szCs w:val="22"/>
                <w:lang w:eastAsia="zh-CN"/>
              </w:rPr>
            </w:pPr>
            <w:r w:rsidRPr="000D6754">
              <w:rPr>
                <w:b/>
                <w:bCs/>
                <w:i/>
                <w:iCs/>
                <w:color w:val="000000" w:themeColor="text1"/>
                <w:sz w:val="22"/>
                <w:szCs w:val="22"/>
                <w:lang w:eastAsia="zh-CN"/>
              </w:rPr>
              <w:t>Question 1</w:t>
            </w:r>
            <w:r w:rsidRPr="000D6754">
              <w:rPr>
                <w:i/>
                <w:iCs/>
                <w:color w:val="000000" w:themeColor="text1"/>
                <w:sz w:val="22"/>
                <w:szCs w:val="22"/>
                <w:lang w:eastAsia="zh-CN"/>
              </w:rPr>
              <w:t>: From RAN4 perspective, is Assumption 1 is feasible?</w:t>
            </w:r>
          </w:p>
          <w:p w14:paraId="5F732B6D" w14:textId="77777777" w:rsidR="00EE0268" w:rsidRDefault="00EE0268" w:rsidP="00EE0268">
            <w:pPr>
              <w:jc w:val="both"/>
              <w:rPr>
                <w:rFonts w:eastAsia="SimSun"/>
                <w:lang w:eastAsia="zh-CN"/>
              </w:rPr>
            </w:pPr>
            <w:r>
              <w:rPr>
                <w:rFonts w:eastAsia="SimSun"/>
                <w:lang w:eastAsia="zh-CN"/>
              </w:rPr>
              <w:t>Answer: Yes.</w:t>
            </w:r>
          </w:p>
          <w:p w14:paraId="6055E55D" w14:textId="77777777" w:rsidR="00EE0268" w:rsidRPr="00697DA9" w:rsidRDefault="00EE0268" w:rsidP="00EE0268">
            <w:pPr>
              <w:tabs>
                <w:tab w:val="left" w:pos="3807"/>
                <w:tab w:val="center" w:pos="4932"/>
              </w:tabs>
              <w:spacing w:beforeLines="100" w:before="240" w:afterLines="50" w:after="120"/>
              <w:ind w:firstLine="450"/>
              <w:rPr>
                <w:i/>
                <w:iCs/>
                <w:color w:val="000000" w:themeColor="text1"/>
                <w:sz w:val="22"/>
                <w:szCs w:val="22"/>
                <w:lang w:eastAsia="zh-CN"/>
              </w:rPr>
            </w:pPr>
            <w:r w:rsidRPr="00697DA9">
              <w:rPr>
                <w:b/>
                <w:bCs/>
                <w:i/>
                <w:iCs/>
                <w:color w:val="000000" w:themeColor="text1"/>
                <w:sz w:val="22"/>
                <w:szCs w:val="22"/>
                <w:lang w:eastAsia="zh-CN"/>
              </w:rPr>
              <w:t>Question 2</w:t>
            </w:r>
            <w:r w:rsidRPr="00697DA9">
              <w:rPr>
                <w:i/>
                <w:iCs/>
                <w:color w:val="000000" w:themeColor="text1"/>
                <w:sz w:val="22"/>
                <w:szCs w:val="22"/>
                <w:lang w:eastAsia="zh-CN"/>
              </w:rPr>
              <w:t>: From RAN4 perspective, is Assumption 2 is feasible?</w:t>
            </w:r>
          </w:p>
          <w:p w14:paraId="5A4D08C9" w14:textId="77777777" w:rsidR="00EE0268" w:rsidRDefault="00EE0268" w:rsidP="00EE0268">
            <w:pPr>
              <w:jc w:val="both"/>
              <w:rPr>
                <w:rFonts w:eastAsia="SimSun"/>
                <w:lang w:eastAsia="zh-CN"/>
              </w:rPr>
            </w:pPr>
            <w:r>
              <w:rPr>
                <w:rFonts w:eastAsia="SimSun"/>
                <w:lang w:eastAsia="zh-CN"/>
              </w:rPr>
              <w:t>Answer: Yes.</w:t>
            </w:r>
          </w:p>
          <w:p w14:paraId="5856E55A" w14:textId="77777777" w:rsidR="00EE0268" w:rsidRPr="00051C0E" w:rsidRDefault="00EE0268" w:rsidP="00EE0268">
            <w:pPr>
              <w:tabs>
                <w:tab w:val="left" w:pos="3807"/>
                <w:tab w:val="center" w:pos="4932"/>
              </w:tabs>
              <w:spacing w:beforeLines="100" w:before="240" w:afterLines="50" w:after="120"/>
              <w:ind w:left="450"/>
              <w:rPr>
                <w:i/>
                <w:iCs/>
                <w:color w:val="000000" w:themeColor="text1"/>
                <w:sz w:val="22"/>
                <w:szCs w:val="22"/>
                <w:lang w:eastAsia="zh-CN"/>
              </w:rPr>
            </w:pPr>
            <w:r w:rsidRPr="00051C0E">
              <w:rPr>
                <w:b/>
                <w:bCs/>
                <w:i/>
                <w:iCs/>
                <w:color w:val="000000" w:themeColor="text1"/>
                <w:sz w:val="22"/>
                <w:szCs w:val="22"/>
                <w:lang w:eastAsia="zh-CN"/>
              </w:rPr>
              <w:t>Question 3:</w:t>
            </w:r>
            <w:r w:rsidRPr="00051C0E">
              <w:rPr>
                <w:i/>
                <w:iCs/>
                <w:color w:val="000000" w:themeColor="text1"/>
                <w:sz w:val="22"/>
                <w:szCs w:val="22"/>
                <w:lang w:eastAsia="zh-CN"/>
              </w:rPr>
              <w:t xml:space="preserve"> In either of Assumption1 or Assumption 2,</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whether the total power limitation</w:t>
            </w:r>
            <w:r w:rsidRPr="00051C0E">
              <w:rPr>
                <w:i/>
                <w:iCs/>
                <w:sz w:val="22"/>
                <w:szCs w:val="22"/>
                <w:lang w:eastAsia="zh-CN"/>
              </w:rPr>
              <w:t xml:space="preserve"> </w:t>
            </w:r>
            <w:r w:rsidRPr="00051C0E">
              <w:rPr>
                <w:i/>
                <w:iCs/>
                <w:color w:val="000000" w:themeColor="text1"/>
                <w:sz w:val="22"/>
                <w:szCs w:val="22"/>
                <w:lang w:eastAsia="zh-CN"/>
              </w:rPr>
              <w:t>per UE over</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all</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 xml:space="preserve">UE panels used for </w:t>
            </w:r>
            <w:proofErr w:type="spellStart"/>
            <w:r w:rsidRPr="00051C0E">
              <w:rPr>
                <w:i/>
                <w:iCs/>
                <w:color w:val="000000" w:themeColor="text1"/>
                <w:sz w:val="22"/>
                <w:szCs w:val="22"/>
                <w:lang w:eastAsia="zh-CN"/>
              </w:rPr>
              <w:t>STxMP</w:t>
            </w:r>
            <w:proofErr w:type="spellEnd"/>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 xml:space="preserve">or the sum of per-panel power limitation for </w:t>
            </w:r>
            <w:proofErr w:type="spellStart"/>
            <w:r w:rsidRPr="00051C0E">
              <w:rPr>
                <w:i/>
                <w:iCs/>
                <w:color w:val="000000" w:themeColor="text1"/>
                <w:sz w:val="22"/>
                <w:szCs w:val="22"/>
                <w:lang w:eastAsia="zh-CN"/>
              </w:rPr>
              <w:t>STxMP</w:t>
            </w:r>
            <w:proofErr w:type="spellEnd"/>
            <w:r w:rsidRPr="00051C0E">
              <w:rPr>
                <w:i/>
                <w:iCs/>
                <w:color w:val="000000" w:themeColor="text1"/>
                <w:sz w:val="22"/>
                <w:szCs w:val="22"/>
                <w:lang w:eastAsia="zh-CN"/>
              </w:rPr>
              <w:t xml:space="preserve"> can be different from (greater than) the existing power limitation for a given power class?</w:t>
            </w:r>
          </w:p>
          <w:p w14:paraId="18A9A1D6" w14:textId="77777777" w:rsidR="00EE0268" w:rsidRDefault="00EE0268" w:rsidP="00EE0268">
            <w:pPr>
              <w:rPr>
                <w:lang w:val="en-US"/>
              </w:rPr>
            </w:pPr>
            <w:r>
              <w:rPr>
                <w:rFonts w:eastAsia="SimSun"/>
                <w:lang w:eastAsia="zh-CN"/>
              </w:rPr>
              <w:t xml:space="preserve">Answer: </w:t>
            </w:r>
            <w:r>
              <w:rPr>
                <w:lang w:val="en-US"/>
              </w:rPr>
              <w:t xml:space="preserve">RAN4 confirm that existing UE RF requirements are framed so standards compliance implies regulation compliance (clause 6.5x in TS38.101-2). </w:t>
            </w:r>
          </w:p>
          <w:p w14:paraId="3EB2570C" w14:textId="77777777" w:rsidR="00EE0268" w:rsidRDefault="00EE0268" w:rsidP="00EE0268">
            <w:pPr>
              <w:jc w:val="both"/>
              <w:rPr>
                <w:rFonts w:eastAsia="SimSun"/>
                <w:lang w:eastAsia="zh-CN"/>
              </w:rPr>
            </w:pPr>
            <w:r>
              <w:rPr>
                <w:lang w:val="en-US"/>
              </w:rPr>
              <w:t xml:space="preserve">For any additional limitation like </w:t>
            </w:r>
            <w:r w:rsidRPr="00CE3659">
              <w:rPr>
                <w:lang w:val="en-US"/>
              </w:rPr>
              <w:t xml:space="preserve">the sum over all panels of the per-panel power limitation for </w:t>
            </w:r>
            <w:proofErr w:type="spellStart"/>
            <w:r w:rsidRPr="00CE3659">
              <w:rPr>
                <w:lang w:val="en-US"/>
              </w:rPr>
              <w:t>STxMP</w:t>
            </w:r>
            <w:proofErr w:type="spellEnd"/>
            <w:r>
              <w:rPr>
                <w:lang w:val="en-US"/>
              </w:rPr>
              <w:t xml:space="preserve">, would be defined in RAN4 if </w:t>
            </w:r>
            <w:proofErr w:type="gramStart"/>
            <w:r>
              <w:rPr>
                <w:lang w:val="en-US"/>
              </w:rPr>
              <w:t>necessary</w:t>
            </w:r>
            <w:proofErr w:type="gramEnd"/>
            <w:r>
              <w:rPr>
                <w:lang w:val="en-US"/>
              </w:rPr>
              <w:t xml:space="preserve"> after the WI starts in RAN4.</w:t>
            </w:r>
          </w:p>
          <w:p w14:paraId="5AC24C10" w14:textId="77777777" w:rsidR="00EE0268" w:rsidRPr="00870928" w:rsidRDefault="00EE0268" w:rsidP="00EE0268">
            <w:pPr>
              <w:tabs>
                <w:tab w:val="left" w:pos="3807"/>
                <w:tab w:val="center" w:pos="4932"/>
              </w:tabs>
              <w:spacing w:beforeLines="100" w:before="240" w:afterLines="50" w:after="120"/>
              <w:ind w:left="540"/>
              <w:rPr>
                <w:i/>
                <w:iCs/>
                <w:color w:val="000000" w:themeColor="text1"/>
                <w:sz w:val="22"/>
                <w:szCs w:val="22"/>
                <w:lang w:eastAsia="zh-CN"/>
              </w:rPr>
            </w:pPr>
            <w:r w:rsidRPr="00870928">
              <w:rPr>
                <w:b/>
                <w:bCs/>
                <w:i/>
                <w:iCs/>
                <w:color w:val="000000" w:themeColor="text1"/>
                <w:sz w:val="22"/>
                <w:szCs w:val="22"/>
                <w:lang w:eastAsia="zh-CN"/>
              </w:rPr>
              <w:t>Question 4:</w:t>
            </w:r>
            <w:r w:rsidRPr="00870928">
              <w:rPr>
                <w:i/>
                <w:iCs/>
                <w:color w:val="000000" w:themeColor="text1"/>
                <w:sz w:val="22"/>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6AECE072" w14:textId="77777777" w:rsidR="00EE0268" w:rsidRPr="007A37D5" w:rsidRDefault="00EE0268" w:rsidP="00EE0268">
            <w:pPr>
              <w:jc w:val="both"/>
              <w:rPr>
                <w:rFonts w:eastAsia="SimSun"/>
                <w:lang w:eastAsia="zh-CN"/>
              </w:rPr>
            </w:pPr>
            <w:r>
              <w:rPr>
                <w:rFonts w:eastAsia="SimSun"/>
                <w:lang w:eastAsia="zh-CN"/>
              </w:rPr>
              <w:t xml:space="preserve">Answer: </w:t>
            </w:r>
            <w:r>
              <w:rPr>
                <w:rFonts w:eastAsia="SimSun" w:hint="eastAsia"/>
                <w:lang w:eastAsia="zh-CN"/>
              </w:rPr>
              <w:t>I</w:t>
            </w:r>
            <w:r>
              <w:rPr>
                <w:rFonts w:eastAsia="SimSun"/>
                <w:lang w:eastAsia="zh-CN"/>
              </w:rPr>
              <w:t>t is believed that both assumptions are feasible, and both assumptions shall be applied to a same UE. The per-panel power limitation would be defined if deemed necessary, and the per-UE power limitation would be applicable at all the time. ‘Limitation’ here applies to regulatory compliance rather than a configured power requirement.</w:t>
            </w:r>
          </w:p>
          <w:p w14:paraId="1C6B5F11" w14:textId="77777777" w:rsidR="00EE0268" w:rsidRDefault="00EE0268" w:rsidP="00EE0268">
            <w:pPr>
              <w:jc w:val="both"/>
              <w:rPr>
                <w:rFonts w:eastAsia="SimSun"/>
                <w:lang w:eastAsia="zh-CN"/>
              </w:rPr>
            </w:pPr>
            <w:r w:rsidRPr="00DD4DF0">
              <w:rPr>
                <w:rFonts w:eastAsia="SimSun"/>
                <w:lang w:eastAsia="zh-CN"/>
              </w:rPr>
              <w:t>RAN4 can define requirement</w:t>
            </w:r>
            <w:r>
              <w:rPr>
                <w:rFonts w:eastAsia="SimSun"/>
                <w:lang w:eastAsia="zh-CN"/>
              </w:rPr>
              <w:t>s</w:t>
            </w:r>
            <w:r w:rsidRPr="00DD4DF0">
              <w:rPr>
                <w:rFonts w:eastAsia="SimSun"/>
                <w:lang w:eastAsia="zh-CN"/>
              </w:rPr>
              <w:t xml:space="preserve"> for </w:t>
            </w:r>
            <w:proofErr w:type="spellStart"/>
            <w:r w:rsidRPr="00DD4DF0">
              <w:rPr>
                <w:rFonts w:eastAsia="SimSun"/>
                <w:lang w:eastAsia="zh-CN"/>
              </w:rPr>
              <w:t>STxMP</w:t>
            </w:r>
            <w:proofErr w:type="spellEnd"/>
            <w:r w:rsidRPr="00DD4DF0">
              <w:rPr>
                <w:rFonts w:eastAsia="SimSun"/>
                <w:lang w:eastAsia="zh-CN"/>
              </w:rPr>
              <w:t xml:space="preserve">, e.g., per-panel/TCI configured </w:t>
            </w:r>
            <w:r>
              <w:rPr>
                <w:rFonts w:eastAsia="SimSun"/>
                <w:lang w:eastAsia="zh-CN"/>
              </w:rPr>
              <w:t>transmitted</w:t>
            </w:r>
            <w:r w:rsidRPr="00DD4DF0">
              <w:rPr>
                <w:rFonts w:eastAsia="SimSun"/>
                <w:lang w:eastAsia="zh-CN"/>
              </w:rPr>
              <w:t xml:space="preserve"> power</w:t>
            </w:r>
            <w:r>
              <w:rPr>
                <w:rFonts w:eastAsia="SimSun"/>
                <w:lang w:eastAsia="zh-CN"/>
              </w:rPr>
              <w:t xml:space="preserve"> once RAN4 begin work on this topic</w:t>
            </w:r>
            <w:r w:rsidRPr="00DD4DF0">
              <w:rPr>
                <w:rFonts w:eastAsia="SimSun"/>
                <w:lang w:eastAsia="zh-CN"/>
              </w:rPr>
              <w:t>. The WI has not started in RAN4 yet.</w:t>
            </w:r>
          </w:p>
          <w:p w14:paraId="23E5CF1A" w14:textId="037F7BEF" w:rsidR="00EE0268" w:rsidRPr="00EE0268" w:rsidRDefault="00EE0268" w:rsidP="00EE0268">
            <w:pPr>
              <w:jc w:val="both"/>
              <w:rPr>
                <w:rFonts w:eastAsia="SimSun"/>
                <w:lang w:eastAsia="zh-CN"/>
              </w:rPr>
            </w:pPr>
            <w:r w:rsidRPr="0090401F">
              <w:rPr>
                <w:rFonts w:eastAsia="SimSun"/>
                <w:lang w:eastAsia="zh-CN"/>
              </w:rPr>
              <w:t>Additionally, RAN4 has agreed that ‘</w:t>
            </w:r>
            <w:r>
              <w:rPr>
                <w:rFonts w:eastAsia="SimSun"/>
                <w:lang w:eastAsia="zh-CN"/>
              </w:rPr>
              <w:t>p</w:t>
            </w:r>
            <w:r w:rsidRPr="0090401F">
              <w:rPr>
                <w:rFonts w:eastAsia="SimSun"/>
                <w:lang w:eastAsia="zh-CN"/>
              </w:rPr>
              <w:t>anel’ shall not be explicitly used in a requirement to ensure maximum flexibility for different UE implementations.</w:t>
            </w:r>
          </w:p>
        </w:tc>
      </w:tr>
      <w:tr w:rsidR="00EE0268" w14:paraId="3C201093" w14:textId="77777777" w:rsidTr="00805BE8">
        <w:trPr>
          <w:trHeight w:val="468"/>
        </w:trPr>
        <w:tc>
          <w:tcPr>
            <w:tcW w:w="1648" w:type="dxa"/>
          </w:tcPr>
          <w:p w14:paraId="18D6B6B9" w14:textId="28370F07" w:rsidR="00EE0268" w:rsidRPr="00EE0268" w:rsidRDefault="00EE0268" w:rsidP="00805BE8">
            <w:pPr>
              <w:spacing w:before="120" w:after="120"/>
            </w:pPr>
            <w:r w:rsidRPr="00EE0268">
              <w:lastRenderedPageBreak/>
              <w:t>R4-2218131</w:t>
            </w:r>
          </w:p>
        </w:tc>
        <w:tc>
          <w:tcPr>
            <w:tcW w:w="1437" w:type="dxa"/>
          </w:tcPr>
          <w:p w14:paraId="002CA536" w14:textId="64A8E1B3" w:rsidR="00EE0268" w:rsidRDefault="00EE0268" w:rsidP="00805BE8">
            <w:pPr>
              <w:spacing w:before="120" w:after="120"/>
            </w:pPr>
            <w:proofErr w:type="spellStart"/>
            <w:r>
              <w:t>InterDigital</w:t>
            </w:r>
            <w:proofErr w:type="spellEnd"/>
          </w:p>
        </w:tc>
        <w:tc>
          <w:tcPr>
            <w:tcW w:w="6772" w:type="dxa"/>
          </w:tcPr>
          <w:p w14:paraId="67B68EBE" w14:textId="77777777" w:rsidR="00EE0268" w:rsidRPr="002E3087" w:rsidRDefault="00EE0268" w:rsidP="00EE0268">
            <w:pPr>
              <w:pStyle w:val="Quote"/>
              <w:ind w:left="288"/>
              <w:jc w:val="left"/>
              <w:rPr>
                <w:color w:val="auto"/>
                <w:sz w:val="22"/>
                <w:szCs w:val="22"/>
                <w:lang w:eastAsia="sv-SE"/>
              </w:rPr>
            </w:pPr>
            <w:r w:rsidRPr="002E3087">
              <w:rPr>
                <w:b/>
                <w:color w:val="auto"/>
                <w:sz w:val="22"/>
                <w:szCs w:val="22"/>
                <w:lang w:eastAsia="sv-SE"/>
              </w:rPr>
              <w:t>Observation 1:</w:t>
            </w:r>
            <w:r w:rsidRPr="002E3087">
              <w:rPr>
                <w:color w:val="auto"/>
                <w:sz w:val="22"/>
                <w:szCs w:val="22"/>
                <w:lang w:eastAsia="sv-SE"/>
              </w:rPr>
              <w:t xml:space="preserve"> Current power class definitions from 38.10-2 are clear and applicable.</w:t>
            </w:r>
          </w:p>
          <w:p w14:paraId="618EF17A" w14:textId="77777777" w:rsidR="00EE0268" w:rsidRPr="002E3087" w:rsidRDefault="00EE0268" w:rsidP="00EE0268">
            <w:pPr>
              <w:pStyle w:val="Quote"/>
              <w:ind w:left="288"/>
              <w:jc w:val="left"/>
              <w:rPr>
                <w:color w:val="auto"/>
                <w:sz w:val="22"/>
                <w:szCs w:val="22"/>
                <w:lang w:eastAsia="ko-KR"/>
              </w:rPr>
            </w:pPr>
            <w:r w:rsidRPr="002E3087">
              <w:rPr>
                <w:b/>
                <w:color w:val="auto"/>
                <w:sz w:val="22"/>
                <w:szCs w:val="22"/>
                <w:lang w:eastAsia="ko-KR"/>
              </w:rPr>
              <w:t>Observation 2:</w:t>
            </w:r>
            <w:r w:rsidRPr="002E3087">
              <w:rPr>
                <w:color w:val="auto"/>
                <w:sz w:val="22"/>
                <w:szCs w:val="22"/>
                <w:lang w:eastAsia="ko-KR"/>
              </w:rPr>
              <w:t xml:space="preserve"> The TCI state associated to a beam definition is important for the </w:t>
            </w:r>
            <w:proofErr w:type="spellStart"/>
            <w:r w:rsidRPr="002E3087">
              <w:rPr>
                <w:color w:val="auto"/>
                <w:sz w:val="22"/>
                <w:szCs w:val="22"/>
                <w:lang w:eastAsia="ko-KR"/>
              </w:rPr>
              <w:t>Pcmax</w:t>
            </w:r>
            <w:proofErr w:type="spellEnd"/>
            <w:r w:rsidRPr="002E3087">
              <w:rPr>
                <w:color w:val="auto"/>
                <w:sz w:val="22"/>
                <w:szCs w:val="22"/>
                <w:lang w:eastAsia="ko-KR"/>
              </w:rPr>
              <w:t xml:space="preserve"> per beam definition </w:t>
            </w:r>
            <w:r w:rsidRPr="002E3087">
              <w:rPr>
                <w:color w:val="auto"/>
                <w:sz w:val="22"/>
                <w:szCs w:val="22"/>
                <w:lang w:eastAsia="ko-KR"/>
              </w:rPr>
              <w:lastRenderedPageBreak/>
              <w:t>as it is linked to the measured path loss on the reference point.</w:t>
            </w:r>
          </w:p>
          <w:p w14:paraId="43D2C916" w14:textId="77777777" w:rsidR="00EE0268" w:rsidRPr="002E3087" w:rsidRDefault="00EE0268" w:rsidP="00EE0268">
            <w:pPr>
              <w:pStyle w:val="Quote"/>
              <w:ind w:left="288"/>
              <w:jc w:val="left"/>
              <w:rPr>
                <w:color w:val="auto"/>
                <w:sz w:val="22"/>
                <w:szCs w:val="22"/>
                <w:lang w:eastAsia="ko-KR"/>
              </w:rPr>
            </w:pPr>
            <w:r w:rsidRPr="002E3087">
              <w:rPr>
                <w:b/>
                <w:color w:val="auto"/>
                <w:sz w:val="22"/>
                <w:szCs w:val="22"/>
                <w:lang w:eastAsia="ko-KR"/>
              </w:rPr>
              <w:t>Observation 3:</w:t>
            </w:r>
            <w:r w:rsidRPr="002E3087">
              <w:rPr>
                <w:color w:val="auto"/>
                <w:sz w:val="22"/>
                <w:szCs w:val="22"/>
                <w:lang w:eastAsia="ko-KR"/>
              </w:rPr>
              <w:t xml:space="preserve"> The EIRP power may or may not be shared </w:t>
            </w:r>
            <w:proofErr w:type="gramStart"/>
            <w:r w:rsidRPr="002E3087">
              <w:rPr>
                <w:color w:val="auto"/>
                <w:sz w:val="22"/>
                <w:szCs w:val="22"/>
                <w:lang w:eastAsia="ko-KR"/>
              </w:rPr>
              <w:t>in order to</w:t>
            </w:r>
            <w:proofErr w:type="gramEnd"/>
            <w:r w:rsidRPr="002E3087">
              <w:rPr>
                <w:color w:val="auto"/>
                <w:sz w:val="22"/>
                <w:szCs w:val="22"/>
                <w:lang w:eastAsia="ko-KR"/>
              </w:rPr>
              <w:t xml:space="preserve"> respect the </w:t>
            </w:r>
            <w:proofErr w:type="spellStart"/>
            <w:r w:rsidRPr="002E3087">
              <w:rPr>
                <w:color w:val="auto"/>
                <w:sz w:val="22"/>
                <w:szCs w:val="22"/>
                <w:lang w:eastAsia="ko-KR"/>
              </w:rPr>
              <w:t>EIRPmax</w:t>
            </w:r>
            <w:proofErr w:type="spellEnd"/>
            <w:r w:rsidRPr="002E3087">
              <w:rPr>
                <w:color w:val="auto"/>
                <w:sz w:val="22"/>
                <w:szCs w:val="22"/>
                <w:lang w:eastAsia="ko-KR"/>
              </w:rPr>
              <w:t xml:space="preserve"> and this depends on the UE implementation and beamforming capabilities.</w:t>
            </w:r>
          </w:p>
          <w:p w14:paraId="08791CD3" w14:textId="77777777" w:rsidR="00EE0268" w:rsidRPr="002E3087" w:rsidRDefault="00EE0268" w:rsidP="00EE0268">
            <w:pPr>
              <w:pStyle w:val="Quote"/>
              <w:ind w:left="288"/>
              <w:jc w:val="left"/>
              <w:rPr>
                <w:color w:val="auto"/>
                <w:sz w:val="22"/>
                <w:szCs w:val="22"/>
                <w:lang w:eastAsia="ko-KR"/>
              </w:rPr>
            </w:pPr>
            <w:r w:rsidRPr="002E3087">
              <w:rPr>
                <w:b/>
                <w:color w:val="auto"/>
                <w:sz w:val="22"/>
                <w:szCs w:val="22"/>
                <w:lang w:eastAsia="ko-KR"/>
              </w:rPr>
              <w:t>Observation 4:</w:t>
            </w:r>
            <w:r w:rsidRPr="002E3087">
              <w:rPr>
                <w:color w:val="auto"/>
                <w:sz w:val="22"/>
                <w:szCs w:val="22"/>
                <w:lang w:eastAsia="ko-KR"/>
              </w:rPr>
              <w:t xml:space="preserve"> </w:t>
            </w:r>
            <w:proofErr w:type="spellStart"/>
            <w:r w:rsidRPr="002E3087">
              <w:rPr>
                <w:color w:val="auto"/>
                <w:sz w:val="22"/>
                <w:szCs w:val="22"/>
                <w:lang w:eastAsia="ko-KR"/>
              </w:rPr>
              <w:t>Signaling</w:t>
            </w:r>
            <w:proofErr w:type="spellEnd"/>
            <w:r w:rsidRPr="002E3087">
              <w:rPr>
                <w:color w:val="auto"/>
                <w:sz w:val="22"/>
                <w:szCs w:val="22"/>
                <w:lang w:eastAsia="ko-KR"/>
              </w:rPr>
              <w:t xml:space="preserve"> the UL power sharing status for ST-MP </w:t>
            </w:r>
            <w:proofErr w:type="spellStart"/>
            <w:r w:rsidRPr="002E3087">
              <w:rPr>
                <w:color w:val="auto"/>
                <w:sz w:val="22"/>
                <w:szCs w:val="22"/>
                <w:lang w:eastAsia="ko-KR"/>
              </w:rPr>
              <w:t>mDCI</w:t>
            </w:r>
            <w:proofErr w:type="spellEnd"/>
            <w:r w:rsidRPr="002E3087">
              <w:rPr>
                <w:color w:val="auto"/>
                <w:sz w:val="22"/>
                <w:szCs w:val="22"/>
                <w:lang w:eastAsia="ko-KR"/>
              </w:rPr>
              <w:t xml:space="preserve"> case for a combination of TCI states is enough for the </w:t>
            </w:r>
            <w:proofErr w:type="spellStart"/>
            <w:r w:rsidRPr="002E3087">
              <w:rPr>
                <w:color w:val="auto"/>
                <w:sz w:val="22"/>
                <w:szCs w:val="22"/>
                <w:lang w:eastAsia="ko-KR"/>
              </w:rPr>
              <w:t>gNB</w:t>
            </w:r>
            <w:proofErr w:type="spellEnd"/>
            <w:r>
              <w:rPr>
                <w:color w:val="auto"/>
                <w:sz w:val="22"/>
                <w:szCs w:val="22"/>
                <w:lang w:eastAsia="ko-KR"/>
              </w:rPr>
              <w:t>(s)</w:t>
            </w:r>
            <w:r w:rsidRPr="002E3087">
              <w:rPr>
                <w:color w:val="auto"/>
                <w:sz w:val="22"/>
                <w:szCs w:val="22"/>
                <w:lang w:eastAsia="ko-KR"/>
              </w:rPr>
              <w:t xml:space="preserve"> to optimally operate the scheduler(s).</w:t>
            </w:r>
          </w:p>
          <w:p w14:paraId="2953773D" w14:textId="77777777" w:rsidR="00EE0268" w:rsidRPr="002E3087" w:rsidRDefault="00EE0268" w:rsidP="00EE0268">
            <w:pPr>
              <w:pStyle w:val="B1"/>
              <w:tabs>
                <w:tab w:val="left" w:pos="662"/>
              </w:tabs>
              <w:ind w:left="288" w:firstLine="0"/>
              <w:rPr>
                <w:i/>
                <w:iCs/>
                <w:sz w:val="22"/>
                <w:szCs w:val="22"/>
                <w:lang w:val="en-US" w:eastAsia="ko-KR"/>
              </w:rPr>
            </w:pPr>
            <w:r w:rsidRPr="002E3087">
              <w:rPr>
                <w:b/>
                <w:bCs/>
                <w:i/>
                <w:iCs/>
                <w:sz w:val="22"/>
                <w:szCs w:val="22"/>
                <w:lang w:val="en-US" w:eastAsia="ko-KR"/>
              </w:rPr>
              <w:t>Observation 5:</w:t>
            </w:r>
            <w:r w:rsidRPr="002E3087">
              <w:rPr>
                <w:i/>
                <w:iCs/>
                <w:sz w:val="22"/>
                <w:szCs w:val="22"/>
                <w:lang w:val="en-US" w:eastAsia="ko-KR"/>
              </w:rPr>
              <w:t xml:space="preserve"> A beamforming capability manufacturing declaration may be required for the testing purposes.</w:t>
            </w:r>
            <w:r w:rsidRPr="002E3087">
              <w:rPr>
                <w:i/>
                <w:iCs/>
                <w:sz w:val="22"/>
                <w:szCs w:val="22"/>
                <w:lang w:val="en-US" w:eastAsia="ko-KR"/>
              </w:rPr>
              <w:tab/>
            </w:r>
          </w:p>
          <w:p w14:paraId="02121590" w14:textId="77777777" w:rsidR="00EE0268" w:rsidRPr="002E3087" w:rsidRDefault="00EE0268" w:rsidP="00EE0268">
            <w:pPr>
              <w:pStyle w:val="Quote"/>
              <w:ind w:left="288"/>
              <w:jc w:val="left"/>
              <w:rPr>
                <w:color w:val="auto"/>
                <w:sz w:val="22"/>
                <w:szCs w:val="22"/>
                <w:lang w:eastAsia="sv-SE"/>
              </w:rPr>
            </w:pPr>
            <w:r w:rsidRPr="002E3087">
              <w:rPr>
                <w:b/>
                <w:color w:val="auto"/>
                <w:sz w:val="22"/>
                <w:szCs w:val="22"/>
                <w:lang w:eastAsia="sv-SE"/>
              </w:rPr>
              <w:t>Proposals 1:</w:t>
            </w:r>
            <w:r w:rsidRPr="002E3087">
              <w:rPr>
                <w:color w:val="auto"/>
                <w:sz w:val="22"/>
                <w:szCs w:val="22"/>
                <w:lang w:eastAsia="sv-SE"/>
              </w:rPr>
              <w:t xml:space="preserve"> The current defined power classes shall be considered further as reference for any power limitation while defining the new requirements for </w:t>
            </w:r>
            <w:proofErr w:type="spellStart"/>
            <w:r w:rsidRPr="002E3087">
              <w:rPr>
                <w:color w:val="auto"/>
                <w:sz w:val="22"/>
                <w:szCs w:val="22"/>
                <w:lang w:eastAsia="sv-SE"/>
              </w:rPr>
              <w:t>STxMP</w:t>
            </w:r>
            <w:proofErr w:type="spellEnd"/>
            <w:r w:rsidRPr="002E3087">
              <w:rPr>
                <w:color w:val="auto"/>
                <w:sz w:val="22"/>
                <w:szCs w:val="22"/>
                <w:lang w:eastAsia="sv-SE"/>
              </w:rPr>
              <w:t xml:space="preserve"> case.</w:t>
            </w:r>
          </w:p>
          <w:p w14:paraId="0AD1E3D9" w14:textId="77777777" w:rsidR="00EE0268" w:rsidRDefault="00EE0268" w:rsidP="00EE0268">
            <w:pPr>
              <w:pStyle w:val="B1"/>
              <w:ind w:left="288" w:firstLine="0"/>
              <w:rPr>
                <w:i/>
                <w:iCs/>
                <w:sz w:val="22"/>
                <w:szCs w:val="22"/>
                <w:lang w:val="en-US" w:eastAsia="ko-KR"/>
              </w:rPr>
            </w:pPr>
            <w:r w:rsidRPr="00881F9F">
              <w:rPr>
                <w:b/>
                <w:bCs/>
                <w:i/>
                <w:iCs/>
                <w:sz w:val="22"/>
                <w:szCs w:val="22"/>
                <w:lang w:val="en-US" w:eastAsia="ko-KR"/>
              </w:rPr>
              <w:t>Proposal 2:</w:t>
            </w:r>
            <w:r>
              <w:rPr>
                <w:sz w:val="22"/>
                <w:szCs w:val="22"/>
                <w:lang w:val="en-US" w:eastAsia="ko-KR"/>
              </w:rPr>
              <w:t xml:space="preserve"> </w:t>
            </w:r>
            <w:r>
              <w:rPr>
                <w:i/>
                <w:iCs/>
                <w:sz w:val="22"/>
                <w:szCs w:val="22"/>
                <w:lang w:val="en-US" w:eastAsia="ko-KR"/>
              </w:rPr>
              <w:t>Use</w:t>
            </w:r>
            <w:r w:rsidRPr="00881F9F">
              <w:rPr>
                <w:i/>
                <w:iCs/>
                <w:sz w:val="22"/>
                <w:szCs w:val="22"/>
                <w:lang w:val="en-US" w:eastAsia="ko-KR"/>
              </w:rPr>
              <w:t xml:space="preserve"> the definition of the array panel in </w:t>
            </w:r>
            <w:r>
              <w:rPr>
                <w:i/>
                <w:iCs/>
                <w:sz w:val="22"/>
                <w:szCs w:val="22"/>
                <w:lang w:val="en-US" w:eastAsia="ko-KR"/>
              </w:rPr>
              <w:t>further RAN4 discussions.</w:t>
            </w:r>
          </w:p>
          <w:p w14:paraId="311EA798" w14:textId="77777777" w:rsidR="00EE0268" w:rsidRPr="002E3087" w:rsidRDefault="00EE0268" w:rsidP="00EE0268">
            <w:pPr>
              <w:pStyle w:val="Quote"/>
              <w:ind w:left="288"/>
              <w:jc w:val="left"/>
              <w:rPr>
                <w:color w:val="auto"/>
                <w:sz w:val="22"/>
                <w:szCs w:val="22"/>
                <w:lang w:eastAsia="ko-KR"/>
              </w:rPr>
            </w:pPr>
            <w:r w:rsidRPr="002E3087">
              <w:rPr>
                <w:b/>
                <w:color w:val="auto"/>
                <w:sz w:val="22"/>
                <w:szCs w:val="22"/>
                <w:lang w:eastAsia="ko-KR"/>
              </w:rPr>
              <w:t>Proposal 3:</w:t>
            </w:r>
            <w:r w:rsidRPr="002E3087">
              <w:rPr>
                <w:color w:val="auto"/>
                <w:sz w:val="22"/>
                <w:szCs w:val="22"/>
                <w:lang w:eastAsia="ko-KR"/>
              </w:rPr>
              <w:t xml:space="preserve"> The following answers can be provided to the RAN1 questions:</w:t>
            </w:r>
          </w:p>
          <w:tbl>
            <w:tblPr>
              <w:tblStyle w:val="TableGrid"/>
              <w:tblW w:w="0" w:type="auto"/>
              <w:tblLook w:val="04A0" w:firstRow="1" w:lastRow="0" w:firstColumn="1" w:lastColumn="0" w:noHBand="0" w:noVBand="1"/>
            </w:tblPr>
            <w:tblGrid>
              <w:gridCol w:w="6366"/>
            </w:tblGrid>
            <w:tr w:rsidR="00EE0268" w14:paraId="2999D5B9" w14:textId="77777777" w:rsidTr="004343ED">
              <w:tc>
                <w:tcPr>
                  <w:tcW w:w="10160" w:type="dxa"/>
                </w:tcPr>
                <w:p w14:paraId="00103FB1" w14:textId="77777777" w:rsidR="00EE0268" w:rsidRDefault="00EE0268" w:rsidP="00EE0268">
                  <w:pPr>
                    <w:tabs>
                      <w:tab w:val="left" w:pos="3807"/>
                      <w:tab w:val="center" w:pos="4932"/>
                    </w:tabs>
                    <w:spacing w:beforeLines="100" w:before="240" w:afterLines="50" w:after="120"/>
                    <w:rPr>
                      <w:i/>
                      <w:iCs/>
                      <w:color w:val="000000" w:themeColor="text1"/>
                      <w:sz w:val="22"/>
                      <w:szCs w:val="22"/>
                      <w:lang w:eastAsia="zh-CN"/>
                    </w:rPr>
                  </w:pPr>
                  <w:r w:rsidRPr="00C80E81">
                    <w:rPr>
                      <w:b/>
                      <w:bCs/>
                      <w:i/>
                      <w:iCs/>
                      <w:color w:val="000000" w:themeColor="text1"/>
                      <w:sz w:val="22"/>
                      <w:szCs w:val="22"/>
                      <w:lang w:eastAsia="zh-CN"/>
                    </w:rPr>
                    <w:t>Question 1</w:t>
                  </w:r>
                  <w:r w:rsidRPr="00C80E81">
                    <w:rPr>
                      <w:i/>
                      <w:iCs/>
                      <w:color w:val="000000" w:themeColor="text1"/>
                      <w:sz w:val="22"/>
                      <w:szCs w:val="22"/>
                      <w:lang w:eastAsia="zh-CN"/>
                    </w:rPr>
                    <w:t>: From RAN4 perspective, is Assumption 1 is feasible?</w:t>
                  </w:r>
                </w:p>
                <w:p w14:paraId="0A68067D" w14:textId="77777777" w:rsidR="00EE0268" w:rsidRPr="00C80E81" w:rsidRDefault="00EE0268" w:rsidP="00EE0268">
                  <w:pPr>
                    <w:tabs>
                      <w:tab w:val="left" w:pos="3807"/>
                      <w:tab w:val="center" w:pos="4932"/>
                    </w:tabs>
                    <w:spacing w:beforeLines="100" w:before="240" w:afterLines="50" w:after="120"/>
                    <w:rPr>
                      <w:i/>
                      <w:iCs/>
                      <w:color w:val="000000" w:themeColor="text1"/>
                      <w:sz w:val="22"/>
                      <w:szCs w:val="22"/>
                      <w:lang w:eastAsia="zh-CN"/>
                    </w:rPr>
                  </w:pPr>
                  <w:r w:rsidRPr="00E64701">
                    <w:rPr>
                      <w:b/>
                      <w:bCs/>
                      <w:i/>
                      <w:iCs/>
                      <w:color w:val="000000" w:themeColor="text1"/>
                      <w:sz w:val="22"/>
                      <w:szCs w:val="22"/>
                      <w:lang w:eastAsia="zh-CN"/>
                    </w:rPr>
                    <w:t>RAN4 Answer:</w:t>
                  </w:r>
                  <w:r>
                    <w:rPr>
                      <w:i/>
                      <w:iCs/>
                      <w:color w:val="000000" w:themeColor="text1"/>
                      <w:sz w:val="22"/>
                      <w:szCs w:val="22"/>
                      <w:lang w:eastAsia="zh-CN"/>
                    </w:rPr>
                    <w:t xml:space="preserve"> Yes.</w:t>
                  </w:r>
                </w:p>
                <w:p w14:paraId="53CDA671" w14:textId="77777777" w:rsidR="00EE0268" w:rsidRDefault="00EE0268" w:rsidP="00EE0268">
                  <w:pPr>
                    <w:tabs>
                      <w:tab w:val="left" w:pos="3807"/>
                      <w:tab w:val="center" w:pos="4932"/>
                    </w:tabs>
                    <w:spacing w:beforeLines="100" w:before="240" w:afterLines="50" w:after="120"/>
                    <w:rPr>
                      <w:i/>
                      <w:iCs/>
                      <w:color w:val="000000" w:themeColor="text1"/>
                      <w:sz w:val="22"/>
                      <w:szCs w:val="22"/>
                      <w:lang w:eastAsia="zh-CN"/>
                    </w:rPr>
                  </w:pPr>
                  <w:r w:rsidRPr="00C80E81">
                    <w:rPr>
                      <w:b/>
                      <w:bCs/>
                      <w:i/>
                      <w:iCs/>
                      <w:color w:val="000000" w:themeColor="text1"/>
                      <w:sz w:val="22"/>
                      <w:szCs w:val="22"/>
                      <w:lang w:eastAsia="zh-CN"/>
                    </w:rPr>
                    <w:t>Question 2</w:t>
                  </w:r>
                  <w:r w:rsidRPr="00C80E81">
                    <w:rPr>
                      <w:i/>
                      <w:iCs/>
                      <w:color w:val="000000" w:themeColor="text1"/>
                      <w:sz w:val="22"/>
                      <w:szCs w:val="22"/>
                      <w:lang w:eastAsia="zh-CN"/>
                    </w:rPr>
                    <w:t>: From RAN4 perspective, is Assumption 2 is feasible?</w:t>
                  </w:r>
                </w:p>
                <w:p w14:paraId="13770F4E" w14:textId="77777777" w:rsidR="00EE0268" w:rsidRPr="00C80E81" w:rsidRDefault="00EE0268" w:rsidP="00EE0268">
                  <w:pPr>
                    <w:tabs>
                      <w:tab w:val="left" w:pos="3807"/>
                      <w:tab w:val="center" w:pos="4932"/>
                    </w:tabs>
                    <w:spacing w:beforeLines="100" w:before="240" w:afterLines="50" w:after="120"/>
                    <w:rPr>
                      <w:i/>
                      <w:iCs/>
                      <w:color w:val="000000" w:themeColor="text1"/>
                      <w:sz w:val="22"/>
                      <w:szCs w:val="22"/>
                      <w:lang w:eastAsia="zh-CN"/>
                    </w:rPr>
                  </w:pPr>
                  <w:r w:rsidRPr="00E64701">
                    <w:rPr>
                      <w:b/>
                      <w:bCs/>
                      <w:i/>
                      <w:iCs/>
                      <w:color w:val="000000" w:themeColor="text1"/>
                      <w:sz w:val="22"/>
                      <w:szCs w:val="22"/>
                      <w:lang w:eastAsia="zh-CN"/>
                    </w:rPr>
                    <w:t>RAN4 answer:</w:t>
                  </w:r>
                  <w:r>
                    <w:rPr>
                      <w:i/>
                      <w:iCs/>
                      <w:color w:val="000000" w:themeColor="text1"/>
                      <w:sz w:val="22"/>
                      <w:szCs w:val="22"/>
                      <w:lang w:eastAsia="zh-CN"/>
                    </w:rPr>
                    <w:t xml:space="preserve"> Yes</w:t>
                  </w:r>
                </w:p>
                <w:p w14:paraId="5992EF9D" w14:textId="77777777" w:rsidR="00EE0268" w:rsidRDefault="00EE0268" w:rsidP="00EE0268">
                  <w:pPr>
                    <w:tabs>
                      <w:tab w:val="left" w:pos="3807"/>
                      <w:tab w:val="center" w:pos="4932"/>
                    </w:tabs>
                    <w:spacing w:beforeLines="100" w:before="240" w:afterLines="50" w:after="120"/>
                    <w:rPr>
                      <w:i/>
                      <w:iCs/>
                      <w:color w:val="000000" w:themeColor="text1"/>
                      <w:sz w:val="22"/>
                      <w:szCs w:val="22"/>
                      <w:lang w:eastAsia="zh-CN"/>
                    </w:rPr>
                  </w:pPr>
                  <w:r w:rsidRPr="00C80E81">
                    <w:rPr>
                      <w:b/>
                      <w:bCs/>
                      <w:i/>
                      <w:iCs/>
                      <w:color w:val="000000" w:themeColor="text1"/>
                      <w:sz w:val="22"/>
                      <w:szCs w:val="22"/>
                      <w:lang w:eastAsia="zh-CN"/>
                    </w:rPr>
                    <w:t>Question 3:</w:t>
                  </w:r>
                  <w:r w:rsidRPr="00C80E81">
                    <w:rPr>
                      <w:i/>
                      <w:iCs/>
                      <w:color w:val="000000" w:themeColor="text1"/>
                      <w:sz w:val="22"/>
                      <w:szCs w:val="22"/>
                      <w:lang w:eastAsia="zh-CN"/>
                    </w:rPr>
                    <w:t xml:space="preserve"> In either of Assumption1 or Assumption 2, whether the total power limitation</w:t>
                  </w:r>
                  <w:r w:rsidRPr="00C80E81">
                    <w:rPr>
                      <w:i/>
                      <w:iCs/>
                      <w:sz w:val="22"/>
                      <w:szCs w:val="22"/>
                      <w:lang w:eastAsia="zh-CN"/>
                    </w:rPr>
                    <w:t xml:space="preserve"> </w:t>
                  </w:r>
                  <w:r w:rsidRPr="00C80E81">
                    <w:rPr>
                      <w:i/>
                      <w:iCs/>
                      <w:color w:val="000000" w:themeColor="text1"/>
                      <w:sz w:val="22"/>
                      <w:szCs w:val="22"/>
                      <w:lang w:eastAsia="zh-CN"/>
                    </w:rPr>
                    <w:t xml:space="preserve">per UE over all UE panels used for </w:t>
                  </w:r>
                  <w:proofErr w:type="spellStart"/>
                  <w:r w:rsidRPr="00C80E81">
                    <w:rPr>
                      <w:i/>
                      <w:iCs/>
                      <w:color w:val="000000" w:themeColor="text1"/>
                      <w:sz w:val="22"/>
                      <w:szCs w:val="22"/>
                      <w:lang w:eastAsia="zh-CN"/>
                    </w:rPr>
                    <w:t>STxMP</w:t>
                  </w:r>
                  <w:proofErr w:type="spellEnd"/>
                  <w:r w:rsidRPr="00C80E81">
                    <w:rPr>
                      <w:i/>
                      <w:iCs/>
                      <w:color w:val="000000" w:themeColor="text1"/>
                      <w:sz w:val="22"/>
                      <w:szCs w:val="22"/>
                      <w:lang w:eastAsia="zh-CN"/>
                    </w:rPr>
                    <w:t xml:space="preserve"> or the sum of per-panel power limitation for </w:t>
                  </w:r>
                  <w:proofErr w:type="spellStart"/>
                  <w:r w:rsidRPr="00C80E81">
                    <w:rPr>
                      <w:i/>
                      <w:iCs/>
                      <w:color w:val="000000" w:themeColor="text1"/>
                      <w:sz w:val="22"/>
                      <w:szCs w:val="22"/>
                      <w:lang w:eastAsia="zh-CN"/>
                    </w:rPr>
                    <w:t>STxMP</w:t>
                  </w:r>
                  <w:proofErr w:type="spellEnd"/>
                  <w:r w:rsidRPr="00C80E81">
                    <w:rPr>
                      <w:i/>
                      <w:iCs/>
                      <w:color w:val="000000" w:themeColor="text1"/>
                      <w:sz w:val="22"/>
                      <w:szCs w:val="22"/>
                      <w:lang w:eastAsia="zh-CN"/>
                    </w:rPr>
                    <w:t xml:space="preserve"> can be different from (greater than) the existing power limitation for a given power class?</w:t>
                  </w:r>
                </w:p>
                <w:p w14:paraId="74FF306D" w14:textId="77777777" w:rsidR="00EE0268" w:rsidRPr="00C80E81" w:rsidRDefault="00EE0268" w:rsidP="00EE0268">
                  <w:pPr>
                    <w:tabs>
                      <w:tab w:val="left" w:pos="3807"/>
                      <w:tab w:val="center" w:pos="4932"/>
                    </w:tabs>
                    <w:spacing w:beforeLines="100" w:before="240" w:afterLines="50" w:after="120"/>
                    <w:rPr>
                      <w:i/>
                      <w:iCs/>
                      <w:color w:val="000000" w:themeColor="text1"/>
                      <w:sz w:val="22"/>
                      <w:szCs w:val="22"/>
                      <w:lang w:eastAsia="zh-CN"/>
                    </w:rPr>
                  </w:pPr>
                  <w:r w:rsidRPr="00E64701">
                    <w:rPr>
                      <w:b/>
                      <w:bCs/>
                      <w:i/>
                      <w:iCs/>
                      <w:color w:val="000000" w:themeColor="text1"/>
                      <w:sz w:val="22"/>
                      <w:szCs w:val="22"/>
                      <w:lang w:eastAsia="zh-CN"/>
                    </w:rPr>
                    <w:t>RAN4 answer:</w:t>
                  </w:r>
                  <w:r>
                    <w:rPr>
                      <w:i/>
                      <w:iCs/>
                      <w:color w:val="000000" w:themeColor="text1"/>
                      <w:sz w:val="22"/>
                      <w:szCs w:val="22"/>
                      <w:lang w:eastAsia="zh-CN"/>
                    </w:rPr>
                    <w:t xml:space="preserve"> No, it cannot. According to current specification, the power class as defined in 38.101 specifications series is the reference upper power limit for the UE.</w:t>
                  </w:r>
                </w:p>
                <w:p w14:paraId="7CF1AFFE" w14:textId="77777777" w:rsidR="00EE0268" w:rsidRDefault="00EE0268" w:rsidP="00EE0268">
                  <w:pPr>
                    <w:pStyle w:val="B1"/>
                    <w:ind w:left="0" w:firstLine="0"/>
                    <w:rPr>
                      <w:i/>
                      <w:iCs/>
                      <w:color w:val="000000" w:themeColor="text1"/>
                      <w:sz w:val="22"/>
                      <w:szCs w:val="22"/>
                      <w:lang w:eastAsia="zh-CN"/>
                    </w:rPr>
                  </w:pPr>
                  <w:r w:rsidRPr="00C80E81">
                    <w:rPr>
                      <w:b/>
                      <w:bCs/>
                      <w:i/>
                      <w:iCs/>
                      <w:color w:val="000000" w:themeColor="text1"/>
                      <w:sz w:val="22"/>
                      <w:szCs w:val="22"/>
                      <w:lang w:eastAsia="zh-CN"/>
                    </w:rPr>
                    <w:t>Question 4:</w:t>
                  </w:r>
                  <w:r w:rsidRPr="00C80E81">
                    <w:rPr>
                      <w:i/>
                      <w:iCs/>
                      <w:color w:val="000000" w:themeColor="text1"/>
                      <w:sz w:val="22"/>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5EF9A0C7" w14:textId="77777777" w:rsidR="00EE0268" w:rsidRDefault="00EE0268" w:rsidP="00EE0268">
                  <w:pPr>
                    <w:pStyle w:val="B1"/>
                    <w:ind w:left="0" w:firstLine="0"/>
                    <w:rPr>
                      <w:sz w:val="22"/>
                      <w:szCs w:val="22"/>
                      <w:lang w:val="en-US" w:eastAsia="ko-KR"/>
                    </w:rPr>
                  </w:pPr>
                  <w:r w:rsidRPr="00E64701">
                    <w:rPr>
                      <w:b/>
                      <w:bCs/>
                      <w:i/>
                      <w:iCs/>
                      <w:color w:val="000000" w:themeColor="text1"/>
                      <w:sz w:val="22"/>
                      <w:szCs w:val="22"/>
                      <w:lang w:eastAsia="zh-CN"/>
                    </w:rPr>
                    <w:t>RAN4 answer:</w:t>
                  </w:r>
                  <w:r>
                    <w:rPr>
                      <w:i/>
                      <w:iCs/>
                      <w:color w:val="000000" w:themeColor="text1"/>
                      <w:sz w:val="22"/>
                      <w:szCs w:val="22"/>
                      <w:lang w:eastAsia="zh-CN"/>
                    </w:rPr>
                    <w:t xml:space="preserve"> Based on currently defined power classes definitions, the relationship will be defined by RAN4 within </w:t>
                  </w:r>
                  <w:proofErr w:type="spellStart"/>
                  <w:r>
                    <w:rPr>
                      <w:i/>
                      <w:iCs/>
                      <w:color w:val="000000" w:themeColor="text1"/>
                      <w:sz w:val="22"/>
                      <w:szCs w:val="22"/>
                      <w:lang w:eastAsia="zh-CN"/>
                    </w:rPr>
                    <w:t>Pcmax</w:t>
                  </w:r>
                  <w:proofErr w:type="spellEnd"/>
                  <w:r>
                    <w:rPr>
                      <w:i/>
                      <w:iCs/>
                      <w:color w:val="000000" w:themeColor="text1"/>
                      <w:sz w:val="22"/>
                      <w:szCs w:val="22"/>
                      <w:lang w:eastAsia="zh-CN"/>
                    </w:rPr>
                    <w:t xml:space="preserve"> requirement for </w:t>
                  </w:r>
                  <w:proofErr w:type="spellStart"/>
                  <w:r>
                    <w:rPr>
                      <w:i/>
                      <w:iCs/>
                      <w:color w:val="000000" w:themeColor="text1"/>
                      <w:sz w:val="22"/>
                      <w:szCs w:val="22"/>
                      <w:lang w:eastAsia="zh-CN"/>
                    </w:rPr>
                    <w:t>STxMP</w:t>
                  </w:r>
                  <w:proofErr w:type="spellEnd"/>
                  <w:r>
                    <w:rPr>
                      <w:i/>
                      <w:iCs/>
                      <w:color w:val="000000" w:themeColor="text1"/>
                      <w:sz w:val="22"/>
                      <w:szCs w:val="22"/>
                      <w:lang w:eastAsia="zh-CN"/>
                    </w:rPr>
                    <w:t xml:space="preserve"> </w:t>
                  </w:r>
                  <w:proofErr w:type="spellStart"/>
                  <w:r>
                    <w:rPr>
                      <w:i/>
                      <w:iCs/>
                      <w:color w:val="000000" w:themeColor="text1"/>
                      <w:sz w:val="22"/>
                      <w:szCs w:val="22"/>
                      <w:lang w:eastAsia="zh-CN"/>
                    </w:rPr>
                    <w:t>mDCI</w:t>
                  </w:r>
                  <w:proofErr w:type="spellEnd"/>
                  <w:r>
                    <w:rPr>
                      <w:i/>
                      <w:iCs/>
                      <w:color w:val="000000" w:themeColor="text1"/>
                      <w:sz w:val="22"/>
                      <w:szCs w:val="22"/>
                      <w:lang w:eastAsia="zh-CN"/>
                    </w:rPr>
                    <w:t xml:space="preserve"> case which is not currently developed. RAN4 </w:t>
                  </w:r>
                  <w:r>
                    <w:rPr>
                      <w:i/>
                      <w:iCs/>
                      <w:color w:val="000000" w:themeColor="text1"/>
                      <w:sz w:val="22"/>
                      <w:szCs w:val="22"/>
                      <w:lang w:eastAsia="zh-CN"/>
                    </w:rPr>
                    <w:lastRenderedPageBreak/>
                    <w:t>envision to define the maximum configured power per UL associated TCI state going forward.</w:t>
                  </w:r>
                </w:p>
              </w:tc>
            </w:tr>
          </w:tbl>
          <w:p w14:paraId="0DA8F579" w14:textId="77777777" w:rsidR="00EE0268" w:rsidRPr="00ED4050" w:rsidRDefault="00EE0268" w:rsidP="00EE0268">
            <w:pPr>
              <w:pStyle w:val="B1"/>
              <w:ind w:left="288" w:firstLine="0"/>
              <w:rPr>
                <w:i/>
                <w:iCs/>
                <w:sz w:val="22"/>
                <w:szCs w:val="22"/>
                <w:lang w:val="en-US" w:eastAsia="ko-KR"/>
              </w:rPr>
            </w:pPr>
          </w:p>
          <w:p w14:paraId="4BCABF77" w14:textId="77777777" w:rsidR="00EE0268" w:rsidRPr="00EE0268" w:rsidRDefault="00EE0268" w:rsidP="00EE0268">
            <w:pPr>
              <w:rPr>
                <w:rFonts w:ascii="Calibri" w:hAnsi="Calibri" w:cs="Calibri"/>
                <w:b/>
                <w:bCs/>
                <w:lang w:val="en-US"/>
              </w:rPr>
            </w:pPr>
          </w:p>
        </w:tc>
      </w:tr>
      <w:tr w:rsidR="00EE0268" w14:paraId="1066B7A0" w14:textId="77777777" w:rsidTr="00805BE8">
        <w:trPr>
          <w:trHeight w:val="468"/>
        </w:trPr>
        <w:tc>
          <w:tcPr>
            <w:tcW w:w="1648" w:type="dxa"/>
          </w:tcPr>
          <w:p w14:paraId="29CADF3D" w14:textId="499707DE" w:rsidR="00EE0268" w:rsidRPr="00EE0268" w:rsidRDefault="00B12A67" w:rsidP="00805BE8">
            <w:pPr>
              <w:spacing w:before="120" w:after="120"/>
            </w:pPr>
            <w:r w:rsidRPr="00B12A67">
              <w:lastRenderedPageBreak/>
              <w:t>R4-2218861</w:t>
            </w:r>
          </w:p>
        </w:tc>
        <w:tc>
          <w:tcPr>
            <w:tcW w:w="1437" w:type="dxa"/>
          </w:tcPr>
          <w:p w14:paraId="66E2FFCC" w14:textId="4B427644" w:rsidR="00EE0268" w:rsidRDefault="00B12A67" w:rsidP="00805BE8">
            <w:pPr>
              <w:spacing w:before="120" w:after="120"/>
            </w:pPr>
            <w:r>
              <w:t>vivo</w:t>
            </w:r>
          </w:p>
        </w:tc>
        <w:tc>
          <w:tcPr>
            <w:tcW w:w="6772" w:type="dxa"/>
          </w:tcPr>
          <w:p w14:paraId="57822F05" w14:textId="77777777" w:rsidR="00B12A67" w:rsidRPr="00405ECF" w:rsidRDefault="00B12A67" w:rsidP="00B12A67">
            <w:pPr>
              <w:overflowPunct/>
              <w:autoSpaceDE/>
              <w:autoSpaceDN/>
              <w:adjustRightInd/>
              <w:jc w:val="both"/>
              <w:textAlignment w:val="auto"/>
              <w:rPr>
                <w:rFonts w:eastAsia="SimSun"/>
                <w:lang w:eastAsia="zh-CN"/>
              </w:rPr>
            </w:pPr>
            <w:r w:rsidRPr="008826B3">
              <w:rPr>
                <w:rFonts w:eastAsia="SimSun" w:hint="eastAsia"/>
                <w:b/>
                <w:lang w:eastAsia="zh-CN"/>
              </w:rPr>
              <w:t>P</w:t>
            </w:r>
            <w:r w:rsidRPr="008826B3">
              <w:rPr>
                <w:rFonts w:eastAsia="SimSun"/>
                <w:b/>
                <w:lang w:eastAsia="zh-CN"/>
              </w:rPr>
              <w:t xml:space="preserve">roposal: </w:t>
            </w:r>
            <w:r w:rsidRPr="00405ECF">
              <w:rPr>
                <w:rFonts w:eastAsia="SimSun"/>
                <w:lang w:eastAsia="zh-CN"/>
              </w:rPr>
              <w:t xml:space="preserve">Agree one of the options of the </w:t>
            </w:r>
            <w:proofErr w:type="gramStart"/>
            <w:r w:rsidRPr="00405ECF">
              <w:rPr>
                <w:rFonts w:eastAsia="SimSun"/>
                <w:lang w:eastAsia="zh-CN"/>
              </w:rPr>
              <w:t>reply</w:t>
            </w:r>
            <w:proofErr w:type="gramEnd"/>
            <w:r w:rsidRPr="00405ECF">
              <w:rPr>
                <w:rFonts w:eastAsia="SimSun"/>
                <w:lang w:eastAsia="zh-CN"/>
              </w:rPr>
              <w:t xml:space="preserve"> LS of last meeting’s outcome, among them:</w:t>
            </w:r>
          </w:p>
          <w:p w14:paraId="3852B0ED" w14:textId="77777777" w:rsidR="00B12A67" w:rsidRPr="00405ECF" w:rsidRDefault="00B12A67" w:rsidP="00B12A67">
            <w:pPr>
              <w:pStyle w:val="ListParagraph"/>
              <w:numPr>
                <w:ilvl w:val="0"/>
                <w:numId w:val="26"/>
              </w:numPr>
              <w:overflowPunct/>
              <w:autoSpaceDE/>
              <w:autoSpaceDN/>
              <w:adjustRightInd/>
              <w:spacing w:line="360" w:lineRule="auto"/>
              <w:ind w:firstLineChars="0"/>
              <w:contextualSpacing/>
              <w:jc w:val="both"/>
              <w:textAlignment w:val="auto"/>
              <w:rPr>
                <w:lang w:eastAsia="zh-CN"/>
              </w:rPr>
            </w:pPr>
            <w:r w:rsidRPr="00405ECF">
              <w:rPr>
                <w:lang w:eastAsia="zh-CN"/>
              </w:rPr>
              <w:t>Option 1 includes some preliminary answers</w:t>
            </w:r>
          </w:p>
          <w:p w14:paraId="575A5355" w14:textId="5BDB594E" w:rsidR="00B12A67" w:rsidRDefault="00B12A67" w:rsidP="00B12A67">
            <w:pPr>
              <w:pStyle w:val="ListParagraph"/>
              <w:numPr>
                <w:ilvl w:val="0"/>
                <w:numId w:val="26"/>
              </w:numPr>
              <w:overflowPunct/>
              <w:autoSpaceDE/>
              <w:autoSpaceDN/>
              <w:adjustRightInd/>
              <w:spacing w:line="360" w:lineRule="auto"/>
              <w:ind w:firstLineChars="0"/>
              <w:contextualSpacing/>
              <w:jc w:val="both"/>
              <w:textAlignment w:val="auto"/>
              <w:rPr>
                <w:lang w:eastAsia="zh-CN"/>
              </w:rPr>
            </w:pPr>
            <w:r w:rsidRPr="00405ECF">
              <w:rPr>
                <w:rFonts w:hint="eastAsia"/>
                <w:lang w:eastAsia="zh-CN"/>
              </w:rPr>
              <w:t>O</w:t>
            </w:r>
            <w:r w:rsidRPr="00405ECF">
              <w:rPr>
                <w:lang w:eastAsia="zh-CN"/>
              </w:rPr>
              <w:t>ption 2 is for more RAN1 clarification</w:t>
            </w:r>
          </w:p>
          <w:p w14:paraId="08FDDE34" w14:textId="6474CC03" w:rsidR="00B12A67" w:rsidRDefault="00B12A67" w:rsidP="00B12A67">
            <w:pPr>
              <w:overflowPunct/>
              <w:autoSpaceDE/>
              <w:autoSpaceDN/>
              <w:adjustRightInd/>
              <w:spacing w:line="360" w:lineRule="auto"/>
              <w:contextualSpacing/>
              <w:jc w:val="both"/>
              <w:textAlignment w:val="auto"/>
              <w:rPr>
                <w:lang w:eastAsia="zh-CN"/>
              </w:rPr>
            </w:pPr>
            <w:r>
              <w:rPr>
                <w:lang w:eastAsia="zh-CN"/>
              </w:rPr>
              <w:t>Option 1:</w:t>
            </w:r>
          </w:p>
          <w:p w14:paraId="238A2CEF" w14:textId="77777777" w:rsidR="00B12A67" w:rsidRDefault="00B12A67" w:rsidP="00B12A67">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1</w:t>
            </w:r>
            <w:r w:rsidRPr="00E1120C">
              <w:rPr>
                <w:i/>
                <w:color w:val="000000" w:themeColor="text1"/>
                <w:sz w:val="21"/>
                <w:szCs w:val="22"/>
                <w:lang w:eastAsia="zh-CN"/>
              </w:rPr>
              <w:t>: From RAN4 perspective, is Assumption 1 is feasible?</w:t>
            </w:r>
          </w:p>
          <w:p w14:paraId="6ED589CC" w14:textId="7FFF1EBE" w:rsidR="00B12A67" w:rsidRDefault="00B12A67" w:rsidP="00B12A67">
            <w:pPr>
              <w:overflowPunct/>
              <w:autoSpaceDE/>
              <w:autoSpaceDN/>
              <w:adjustRightInd/>
              <w:jc w:val="both"/>
              <w:textAlignment w:val="auto"/>
              <w:rPr>
                <w:rFonts w:eastAsia="SimSun"/>
                <w:lang w:eastAsia="zh-CN"/>
              </w:rPr>
            </w:pPr>
            <w:r>
              <w:rPr>
                <w:rFonts w:eastAsia="SimSun"/>
                <w:lang w:eastAsia="zh-CN"/>
              </w:rPr>
              <w:t>Answer: Yes.</w:t>
            </w:r>
          </w:p>
          <w:p w14:paraId="1114373F" w14:textId="77777777" w:rsidR="00B12A67" w:rsidRPr="00E1120C" w:rsidRDefault="00B12A67" w:rsidP="00B12A67">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2</w:t>
            </w:r>
            <w:r w:rsidRPr="00E1120C">
              <w:rPr>
                <w:i/>
                <w:color w:val="000000" w:themeColor="text1"/>
                <w:sz w:val="21"/>
                <w:szCs w:val="22"/>
                <w:lang w:eastAsia="zh-CN"/>
              </w:rPr>
              <w:t>: From RAN4 perspective, is Assumption 2 is feasible?</w:t>
            </w:r>
          </w:p>
          <w:p w14:paraId="1A3D015B" w14:textId="794B4F30" w:rsidR="00B12A67" w:rsidRDefault="00B12A67" w:rsidP="00B12A67">
            <w:pPr>
              <w:overflowPunct/>
              <w:autoSpaceDE/>
              <w:autoSpaceDN/>
              <w:adjustRightInd/>
              <w:jc w:val="both"/>
              <w:textAlignment w:val="auto"/>
              <w:rPr>
                <w:rFonts w:eastAsia="SimSun"/>
                <w:lang w:eastAsia="zh-CN"/>
              </w:rPr>
            </w:pPr>
            <w:r>
              <w:rPr>
                <w:rFonts w:eastAsia="SimSun"/>
                <w:lang w:eastAsia="zh-CN"/>
              </w:rPr>
              <w:t xml:space="preserve">Answer: Yes. </w:t>
            </w:r>
          </w:p>
          <w:p w14:paraId="3169C345" w14:textId="77777777" w:rsidR="00B12A67" w:rsidRPr="00E1120C" w:rsidRDefault="00B12A67" w:rsidP="00B12A67">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3:</w:t>
            </w:r>
            <w:r w:rsidRPr="00E1120C">
              <w:rPr>
                <w:i/>
                <w:color w:val="000000" w:themeColor="text1"/>
                <w:sz w:val="21"/>
                <w:szCs w:val="22"/>
                <w:lang w:eastAsia="zh-CN"/>
              </w:rPr>
              <w:t xml:space="preserve"> In either of Assumption1 or Assumption 2,</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whether the total power limitation</w:t>
            </w:r>
            <w:r w:rsidRPr="00E1120C">
              <w:rPr>
                <w:i/>
                <w:sz w:val="21"/>
                <w:szCs w:val="22"/>
                <w:lang w:eastAsia="zh-CN"/>
              </w:rPr>
              <w:t xml:space="preserve"> </w:t>
            </w:r>
            <w:r w:rsidRPr="00E1120C">
              <w:rPr>
                <w:i/>
                <w:color w:val="000000" w:themeColor="text1"/>
                <w:sz w:val="21"/>
                <w:szCs w:val="22"/>
                <w:lang w:eastAsia="zh-CN"/>
              </w:rPr>
              <w:t>per UE over</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all</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 xml:space="preserve">UE panels used for </w:t>
            </w:r>
            <w:proofErr w:type="spellStart"/>
            <w:r w:rsidRPr="00E1120C">
              <w:rPr>
                <w:i/>
                <w:color w:val="000000" w:themeColor="text1"/>
                <w:sz w:val="21"/>
                <w:szCs w:val="22"/>
                <w:lang w:eastAsia="zh-CN"/>
              </w:rPr>
              <w:t>STxMP</w:t>
            </w:r>
            <w:proofErr w:type="spellEnd"/>
            <w:r w:rsidRPr="00E1120C">
              <w:rPr>
                <w:rFonts w:hint="eastAsia"/>
                <w:i/>
                <w:color w:val="000000" w:themeColor="text1"/>
                <w:sz w:val="21"/>
                <w:szCs w:val="22"/>
                <w:lang w:eastAsia="zh-CN"/>
              </w:rPr>
              <w:t xml:space="preserve"> </w:t>
            </w:r>
            <w:r w:rsidRPr="00E1120C">
              <w:rPr>
                <w:i/>
                <w:color w:val="000000" w:themeColor="text1"/>
                <w:sz w:val="21"/>
                <w:szCs w:val="22"/>
                <w:lang w:eastAsia="zh-CN"/>
              </w:rPr>
              <w:t xml:space="preserve">or the sum of per-panel power limitation for </w:t>
            </w:r>
            <w:proofErr w:type="spellStart"/>
            <w:r w:rsidRPr="00E1120C">
              <w:rPr>
                <w:i/>
                <w:color w:val="000000" w:themeColor="text1"/>
                <w:sz w:val="21"/>
                <w:szCs w:val="22"/>
                <w:lang w:eastAsia="zh-CN"/>
              </w:rPr>
              <w:t>STxMP</w:t>
            </w:r>
            <w:proofErr w:type="spellEnd"/>
            <w:r w:rsidRPr="00E1120C">
              <w:rPr>
                <w:i/>
                <w:color w:val="000000" w:themeColor="text1"/>
                <w:sz w:val="21"/>
                <w:szCs w:val="22"/>
                <w:lang w:eastAsia="zh-CN"/>
              </w:rPr>
              <w:t xml:space="preserve"> can be different from (greater than) the existing power limitation for a given power class?</w:t>
            </w:r>
          </w:p>
          <w:p w14:paraId="41750548" w14:textId="77777777" w:rsidR="00B12A67" w:rsidRDefault="00B12A67" w:rsidP="00B12A67">
            <w:pPr>
              <w:rPr>
                <w:lang w:val="en-US"/>
              </w:rPr>
            </w:pPr>
            <w:r>
              <w:rPr>
                <w:rFonts w:eastAsia="SimSun"/>
                <w:lang w:eastAsia="zh-CN"/>
              </w:rPr>
              <w:t xml:space="preserve">Answer: </w:t>
            </w:r>
            <w:r>
              <w:rPr>
                <w:lang w:val="en-US"/>
              </w:rPr>
              <w:t xml:space="preserve">RAN4 confirm that existing UE RF requirements are framed so standards compliance implies regulation compliance (clause 6.5x in TS38.101-2). </w:t>
            </w:r>
          </w:p>
          <w:p w14:paraId="7C058FDB" w14:textId="5929E17E" w:rsidR="00B12A67" w:rsidRPr="00E979E1" w:rsidRDefault="00B12A67" w:rsidP="00E979E1">
            <w:pPr>
              <w:overflowPunct/>
              <w:autoSpaceDE/>
              <w:autoSpaceDN/>
              <w:adjustRightInd/>
              <w:jc w:val="both"/>
              <w:textAlignment w:val="auto"/>
              <w:rPr>
                <w:rFonts w:eastAsia="SimSun"/>
                <w:lang w:eastAsia="zh-CN"/>
              </w:rPr>
            </w:pPr>
            <w:r>
              <w:rPr>
                <w:lang w:val="en-US"/>
              </w:rPr>
              <w:t xml:space="preserve">For any additional limitation like </w:t>
            </w:r>
            <w:r w:rsidRPr="00CE3659">
              <w:rPr>
                <w:lang w:val="en-US"/>
              </w:rPr>
              <w:t xml:space="preserve">the sum over all panels of the per-panel power limitation for </w:t>
            </w:r>
            <w:proofErr w:type="spellStart"/>
            <w:r w:rsidRPr="00CE3659">
              <w:rPr>
                <w:lang w:val="en-US"/>
              </w:rPr>
              <w:t>STxMP</w:t>
            </w:r>
            <w:proofErr w:type="spellEnd"/>
            <w:r>
              <w:rPr>
                <w:lang w:val="en-US"/>
              </w:rPr>
              <w:t xml:space="preserve">, would be defined in RAN4 if </w:t>
            </w:r>
            <w:proofErr w:type="gramStart"/>
            <w:r>
              <w:rPr>
                <w:lang w:val="en-US"/>
              </w:rPr>
              <w:t>necessary</w:t>
            </w:r>
            <w:proofErr w:type="gramEnd"/>
            <w:r>
              <w:rPr>
                <w:lang w:val="en-US"/>
              </w:rPr>
              <w:t xml:space="preserve"> after the WI started in RAN4.</w:t>
            </w:r>
          </w:p>
          <w:p w14:paraId="7C6CAC08" w14:textId="77777777" w:rsidR="00B12A67" w:rsidRPr="00E1120C" w:rsidRDefault="00B12A67" w:rsidP="00B12A67">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4:</w:t>
            </w:r>
            <w:r w:rsidRPr="00E1120C">
              <w:rPr>
                <w:i/>
                <w:color w:val="000000" w:themeColor="text1"/>
                <w:sz w:val="21"/>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7010A943" w14:textId="77777777" w:rsidR="00B12A67" w:rsidRDefault="00B12A67" w:rsidP="00B12A67">
            <w:pPr>
              <w:overflowPunct/>
              <w:autoSpaceDE/>
              <w:autoSpaceDN/>
              <w:adjustRightInd/>
              <w:jc w:val="both"/>
              <w:textAlignment w:val="auto"/>
              <w:rPr>
                <w:rFonts w:eastAsia="SimSun"/>
                <w:lang w:eastAsia="zh-CN"/>
              </w:rPr>
            </w:pPr>
            <w:r>
              <w:rPr>
                <w:rFonts w:eastAsia="SimSun"/>
                <w:lang w:eastAsia="zh-CN"/>
              </w:rPr>
              <w:t xml:space="preserve">Answer: </w:t>
            </w:r>
            <w:r>
              <w:rPr>
                <w:rFonts w:eastAsia="SimSun" w:hint="eastAsia"/>
                <w:lang w:eastAsia="zh-CN"/>
              </w:rPr>
              <w:t>I</w:t>
            </w:r>
            <w:r>
              <w:rPr>
                <w:rFonts w:eastAsia="SimSun"/>
                <w:lang w:eastAsia="zh-CN"/>
              </w:rPr>
              <w:t xml:space="preserve">t is believed that both assumptions are feasible, and both assumptions shall be applied to a same UE. The per-panel power limitation would be defined if </w:t>
            </w:r>
            <w:proofErr w:type="gramStart"/>
            <w:r>
              <w:rPr>
                <w:rFonts w:eastAsia="SimSun"/>
                <w:lang w:eastAsia="zh-CN"/>
              </w:rPr>
              <w:t>necessary</w:t>
            </w:r>
            <w:proofErr w:type="gramEnd"/>
            <w:r>
              <w:rPr>
                <w:rFonts w:eastAsia="SimSun"/>
                <w:lang w:eastAsia="zh-CN"/>
              </w:rPr>
              <w:t xml:space="preserve"> in latter stage, and the per-UE power limitation should be applicable at all the time. ‘Limitation’ here applies to regulatory compliance rather than a configured power requirement.</w:t>
            </w:r>
          </w:p>
          <w:p w14:paraId="4A3A6101" w14:textId="77777777" w:rsidR="00B12A67" w:rsidRPr="0090401F" w:rsidRDefault="00B12A67" w:rsidP="00B12A67">
            <w:pPr>
              <w:overflowPunct/>
              <w:autoSpaceDE/>
              <w:autoSpaceDN/>
              <w:adjustRightInd/>
              <w:jc w:val="both"/>
              <w:textAlignment w:val="auto"/>
              <w:rPr>
                <w:rFonts w:eastAsiaTheme="minorEastAsia"/>
                <w:color w:val="0070C0"/>
                <w:lang w:eastAsia="zh-CN"/>
              </w:rPr>
            </w:pPr>
          </w:p>
          <w:p w14:paraId="3CA85255" w14:textId="77777777" w:rsidR="00B12A67" w:rsidRDefault="00B12A67" w:rsidP="00B12A67">
            <w:pPr>
              <w:overflowPunct/>
              <w:autoSpaceDE/>
              <w:autoSpaceDN/>
              <w:adjustRightInd/>
              <w:jc w:val="both"/>
              <w:textAlignment w:val="auto"/>
              <w:rPr>
                <w:rFonts w:eastAsia="SimSun"/>
                <w:lang w:eastAsia="zh-CN"/>
              </w:rPr>
            </w:pPr>
            <w:r w:rsidRPr="00DD4DF0">
              <w:rPr>
                <w:rFonts w:eastAsia="SimSun"/>
                <w:lang w:eastAsia="zh-CN"/>
              </w:rPr>
              <w:t>RAN4 can define requirement</w:t>
            </w:r>
            <w:r>
              <w:rPr>
                <w:rFonts w:eastAsia="SimSun"/>
                <w:lang w:eastAsia="zh-CN"/>
              </w:rPr>
              <w:t>s</w:t>
            </w:r>
            <w:r w:rsidRPr="00DD4DF0">
              <w:rPr>
                <w:rFonts w:eastAsia="SimSun"/>
                <w:lang w:eastAsia="zh-CN"/>
              </w:rPr>
              <w:t xml:space="preserve"> for </w:t>
            </w:r>
            <w:proofErr w:type="spellStart"/>
            <w:r w:rsidRPr="00DD4DF0">
              <w:rPr>
                <w:rFonts w:eastAsia="SimSun"/>
                <w:lang w:eastAsia="zh-CN"/>
              </w:rPr>
              <w:t>STxMP</w:t>
            </w:r>
            <w:proofErr w:type="spellEnd"/>
            <w:r w:rsidRPr="00DD4DF0">
              <w:rPr>
                <w:rFonts w:eastAsia="SimSun"/>
                <w:lang w:eastAsia="zh-CN"/>
              </w:rPr>
              <w:t>, e.g., per-panel/TCI configured output power</w:t>
            </w:r>
            <w:r>
              <w:rPr>
                <w:rFonts w:eastAsia="SimSun"/>
                <w:lang w:eastAsia="zh-CN"/>
              </w:rPr>
              <w:t xml:space="preserve"> once RAN4 begin work on this topic</w:t>
            </w:r>
            <w:r w:rsidRPr="00DD4DF0">
              <w:rPr>
                <w:rFonts w:eastAsia="SimSun"/>
                <w:lang w:eastAsia="zh-CN"/>
              </w:rPr>
              <w:t>. The WI has not started in RAN4 yet.</w:t>
            </w:r>
          </w:p>
          <w:p w14:paraId="206B6118" w14:textId="77777777" w:rsidR="00B12A67" w:rsidRDefault="00B12A67" w:rsidP="00B12A67">
            <w:pPr>
              <w:overflowPunct/>
              <w:autoSpaceDE/>
              <w:autoSpaceDN/>
              <w:adjustRightInd/>
              <w:jc w:val="both"/>
              <w:textAlignment w:val="auto"/>
              <w:rPr>
                <w:rFonts w:eastAsia="SimSun"/>
                <w:lang w:eastAsia="zh-CN"/>
              </w:rPr>
            </w:pPr>
            <w:r w:rsidRPr="0090401F">
              <w:rPr>
                <w:rFonts w:eastAsia="SimSun"/>
                <w:lang w:eastAsia="zh-CN"/>
              </w:rPr>
              <w:t>Additionally, RAN4 has agreed that ‘Panel’ shall not be explicitly used in a requirement to ensure maximum flexibility for different UE implementations.</w:t>
            </w:r>
          </w:p>
          <w:p w14:paraId="3A59D697" w14:textId="77777777" w:rsidR="00B12A67" w:rsidRDefault="00B12A67" w:rsidP="00B12A67">
            <w:pPr>
              <w:overflowPunct/>
              <w:autoSpaceDE/>
              <w:autoSpaceDN/>
              <w:adjustRightInd/>
              <w:spacing w:line="360" w:lineRule="auto"/>
              <w:contextualSpacing/>
              <w:jc w:val="both"/>
              <w:textAlignment w:val="auto"/>
              <w:rPr>
                <w:lang w:eastAsia="zh-CN"/>
              </w:rPr>
            </w:pPr>
          </w:p>
          <w:p w14:paraId="0BE042D5" w14:textId="77C4C2B6" w:rsidR="00B12A67" w:rsidRDefault="00B12A67" w:rsidP="00B12A67">
            <w:pPr>
              <w:overflowPunct/>
              <w:autoSpaceDE/>
              <w:autoSpaceDN/>
              <w:adjustRightInd/>
              <w:spacing w:line="360" w:lineRule="auto"/>
              <w:contextualSpacing/>
              <w:jc w:val="both"/>
              <w:textAlignment w:val="auto"/>
              <w:rPr>
                <w:lang w:eastAsia="zh-CN"/>
              </w:rPr>
            </w:pPr>
            <w:r>
              <w:rPr>
                <w:lang w:eastAsia="zh-CN"/>
              </w:rPr>
              <w:t>Option 2:</w:t>
            </w:r>
          </w:p>
          <w:p w14:paraId="7B1D3AD4" w14:textId="77777777" w:rsidR="00B12A67" w:rsidRPr="00497C8F" w:rsidRDefault="00B12A67" w:rsidP="00B12A67">
            <w:pPr>
              <w:spacing w:afterLines="50" w:after="120" w:line="360" w:lineRule="auto"/>
              <w:jc w:val="both"/>
              <w:rPr>
                <w:rFonts w:ascii="Arial" w:hAnsi="Arial" w:cs="Arial"/>
                <w:lang w:val="en-US"/>
              </w:rPr>
            </w:pPr>
            <w:r w:rsidRPr="00497C8F">
              <w:rPr>
                <w:rFonts w:ascii="Arial" w:hAnsi="Arial" w:cs="Arial"/>
                <w:lang w:val="en-US"/>
              </w:rPr>
              <w:lastRenderedPageBreak/>
              <w:t>Before RAN4 can analyze the questions in the LS, RAN4 kindly requests clarifications for terms used:</w:t>
            </w:r>
          </w:p>
          <w:p w14:paraId="2B66DD97" w14:textId="77777777" w:rsidR="00B12A67" w:rsidRDefault="00B12A67" w:rsidP="00B12A67">
            <w:pPr>
              <w:pStyle w:val="ListParagraph"/>
              <w:numPr>
                <w:ilvl w:val="0"/>
                <w:numId w:val="27"/>
              </w:numPr>
              <w:overflowPunct/>
              <w:autoSpaceDE/>
              <w:autoSpaceDN/>
              <w:adjustRightInd/>
              <w:spacing w:afterLines="50" w:after="120" w:line="360" w:lineRule="auto"/>
              <w:ind w:firstLineChars="0"/>
              <w:contextualSpacing/>
              <w:jc w:val="both"/>
              <w:textAlignment w:val="auto"/>
              <w:rPr>
                <w:rFonts w:ascii="Arial" w:hAnsi="Arial" w:cs="Arial"/>
                <w:lang w:val="en-US" w:eastAsia="zh-CN"/>
              </w:rPr>
            </w:pPr>
            <w:r w:rsidRPr="00497C8F">
              <w:rPr>
                <w:rFonts w:ascii="Arial" w:hAnsi="Arial" w:cs="Arial"/>
                <w:lang w:val="en-US" w:eastAsia="zh-CN"/>
              </w:rPr>
              <w:t xml:space="preserve">Panel: </w:t>
            </w:r>
          </w:p>
          <w:p w14:paraId="244FA606" w14:textId="77777777" w:rsidR="00B12A67" w:rsidRPr="00EF2F9F" w:rsidRDefault="00B12A67" w:rsidP="00B12A67">
            <w:pPr>
              <w:pStyle w:val="Header"/>
              <w:spacing w:afterLines="50" w:after="120"/>
              <w:rPr>
                <w:rFonts w:ascii="Calibri" w:hAnsi="Calibri" w:cs="Calibri"/>
                <w:bCs/>
              </w:rPr>
            </w:pPr>
            <w:r>
              <w:rPr>
                <w:rFonts w:eastAsia="Malgun Gothic" w:cs="Arial" w:hint="eastAsia"/>
                <w:b w:val="0"/>
                <w:noProof w:val="0"/>
                <w:sz w:val="20"/>
                <w:lang w:eastAsia="ko-KR"/>
              </w:rPr>
              <w:t xml:space="preserve">RAN4 </w:t>
            </w:r>
            <w:r>
              <w:rPr>
                <w:rFonts w:eastAsia="Malgun Gothic" w:cs="Arial"/>
                <w:b w:val="0"/>
                <w:noProof w:val="0"/>
                <w:sz w:val="20"/>
                <w:lang w:eastAsia="ko-KR"/>
              </w:rPr>
              <w:t>has not defined the concept of “panel.</w:t>
            </w:r>
          </w:p>
          <w:p w14:paraId="1EA1088D" w14:textId="77777777" w:rsidR="00B12A67" w:rsidRDefault="00B12A67" w:rsidP="00B12A67">
            <w:pPr>
              <w:pStyle w:val="Header"/>
              <w:spacing w:afterLines="50" w:after="120"/>
              <w:rPr>
                <w:rFonts w:cs="Arial"/>
                <w:b w:val="0"/>
                <w:noProof w:val="0"/>
                <w:sz w:val="20"/>
              </w:rPr>
            </w:pPr>
          </w:p>
          <w:p w14:paraId="22D1D0EE" w14:textId="77777777" w:rsidR="00B12A67" w:rsidRPr="00CA723A" w:rsidRDefault="00B12A67" w:rsidP="00B12A67">
            <w:pPr>
              <w:pStyle w:val="ListParagraph"/>
              <w:numPr>
                <w:ilvl w:val="0"/>
                <w:numId w:val="27"/>
              </w:numPr>
              <w:overflowPunct/>
              <w:autoSpaceDE/>
              <w:autoSpaceDN/>
              <w:adjustRightInd/>
              <w:spacing w:afterLines="50" w:after="120" w:line="360" w:lineRule="auto"/>
              <w:ind w:firstLineChars="0"/>
              <w:contextualSpacing/>
              <w:jc w:val="both"/>
              <w:textAlignment w:val="auto"/>
              <w:rPr>
                <w:rFonts w:ascii="Arial" w:hAnsi="Arial" w:cs="Arial"/>
                <w:lang w:val="en-US" w:eastAsia="zh-CN"/>
              </w:rPr>
            </w:pPr>
            <w:r w:rsidRPr="00CA723A">
              <w:rPr>
                <w:rFonts w:ascii="Arial" w:hAnsi="Arial" w:cs="Arial"/>
                <w:lang w:val="en-US" w:eastAsia="zh-CN"/>
              </w:rPr>
              <w:t xml:space="preserve">Power limitation: </w:t>
            </w:r>
          </w:p>
          <w:p w14:paraId="66490DC7" w14:textId="77777777" w:rsidR="00B12A67" w:rsidRPr="00CA723A" w:rsidRDefault="00B12A67" w:rsidP="00B12A67">
            <w:pPr>
              <w:spacing w:after="0" w:line="360" w:lineRule="auto"/>
              <w:jc w:val="both"/>
              <w:rPr>
                <w:rFonts w:ascii="Arial" w:hAnsi="Arial" w:cs="Arial"/>
                <w:lang w:val="en-US"/>
              </w:rPr>
            </w:pPr>
            <w:r w:rsidRPr="00CA723A">
              <w:rPr>
                <w:rFonts w:ascii="Arial" w:hAnsi="Arial" w:cs="Arial"/>
                <w:lang w:val="en-US"/>
              </w:rPr>
              <w:t>From RAN4 perspective, there are several concepts related to the power radiated by UE:</w:t>
            </w:r>
          </w:p>
          <w:p w14:paraId="1BA28AE6" w14:textId="77777777" w:rsidR="00B12A67" w:rsidRPr="00CA723A" w:rsidRDefault="00B12A67" w:rsidP="00B12A67">
            <w:pPr>
              <w:pStyle w:val="ListParagraph"/>
              <w:numPr>
                <w:ilvl w:val="0"/>
                <w:numId w:val="28"/>
              </w:numPr>
              <w:overflowPunct/>
              <w:autoSpaceDE/>
              <w:autoSpaceDN/>
              <w:adjustRightInd/>
              <w:spacing w:after="0" w:line="360" w:lineRule="auto"/>
              <w:ind w:firstLineChars="0"/>
              <w:contextualSpacing/>
              <w:jc w:val="both"/>
              <w:textAlignment w:val="auto"/>
              <w:rPr>
                <w:rFonts w:ascii="Arial" w:hAnsi="Arial" w:cs="Arial"/>
                <w:lang w:val="en-US" w:eastAsia="zh-CN"/>
              </w:rPr>
            </w:pPr>
            <w:r w:rsidRPr="00CA723A">
              <w:rPr>
                <w:rFonts w:ascii="Arial" w:hAnsi="Arial" w:cs="Arial"/>
                <w:u w:val="single"/>
                <w:lang w:val="en-US" w:eastAsia="zh-CN"/>
              </w:rPr>
              <w:t>Power class</w:t>
            </w:r>
            <w:r w:rsidRPr="00CA723A">
              <w:rPr>
                <w:rFonts w:ascii="Arial" w:hAnsi="Arial" w:cs="Arial"/>
                <w:lang w:val="en-US" w:eastAsia="zh-CN"/>
              </w:rPr>
              <w:t>: The definition of power class (</w:t>
            </w:r>
            <w:proofErr w:type="gramStart"/>
            <w:r w:rsidRPr="00CA723A">
              <w:rPr>
                <w:rFonts w:ascii="Arial" w:hAnsi="Arial" w:cs="Arial"/>
                <w:lang w:val="en-US" w:eastAsia="zh-CN"/>
              </w:rPr>
              <w:t>e.g.</w:t>
            </w:r>
            <w:proofErr w:type="gramEnd"/>
            <w:r w:rsidRPr="00CA723A">
              <w:rPr>
                <w:rFonts w:ascii="Arial" w:hAnsi="Arial" w:cs="Arial"/>
                <w:lang w:val="en-US" w:eastAsia="zh-CN"/>
              </w:rPr>
              <w:t xml:space="preserve"> TS 38.101-2 clause 6.2.1.x), which is a package composed of below requirements</w:t>
            </w:r>
          </w:p>
          <w:p w14:paraId="45B759D8" w14:textId="77777777" w:rsidR="00B12A67" w:rsidRPr="00CA723A" w:rsidRDefault="00B12A67" w:rsidP="00B12A67">
            <w:pPr>
              <w:pStyle w:val="ListParagraph"/>
              <w:numPr>
                <w:ilvl w:val="1"/>
                <w:numId w:val="28"/>
              </w:numPr>
              <w:overflowPunct/>
              <w:autoSpaceDE/>
              <w:autoSpaceDN/>
              <w:adjustRightInd/>
              <w:spacing w:after="0" w:line="360" w:lineRule="auto"/>
              <w:ind w:firstLineChars="0"/>
              <w:contextualSpacing/>
              <w:jc w:val="both"/>
              <w:textAlignment w:val="auto"/>
              <w:rPr>
                <w:rFonts w:ascii="Arial" w:hAnsi="Arial" w:cs="Arial"/>
                <w:lang w:val="en-US" w:eastAsia="zh-CN"/>
              </w:rPr>
            </w:pPr>
            <w:r w:rsidRPr="00CA723A">
              <w:rPr>
                <w:rFonts w:ascii="Arial" w:hAnsi="Arial" w:cs="Arial"/>
                <w:lang w:val="en-US" w:eastAsia="zh-CN"/>
              </w:rPr>
              <w:t>Min peak EIRP (The lower limit of EIRP at Tx beam peak direction</w:t>
            </w:r>
            <w:proofErr w:type="gramStart"/>
            <w:r w:rsidRPr="00CA723A">
              <w:rPr>
                <w:rFonts w:ascii="Arial" w:hAnsi="Arial" w:cs="Arial"/>
                <w:lang w:val="en-US" w:eastAsia="zh-CN"/>
              </w:rPr>
              <w:t>);</w:t>
            </w:r>
            <w:proofErr w:type="gramEnd"/>
          </w:p>
          <w:p w14:paraId="25FE8777" w14:textId="77777777" w:rsidR="00B12A67" w:rsidRPr="00CA723A" w:rsidRDefault="00B12A67" w:rsidP="00B12A67">
            <w:pPr>
              <w:pStyle w:val="ListParagraph"/>
              <w:numPr>
                <w:ilvl w:val="1"/>
                <w:numId w:val="28"/>
              </w:numPr>
              <w:overflowPunct/>
              <w:autoSpaceDE/>
              <w:autoSpaceDN/>
              <w:adjustRightInd/>
              <w:spacing w:after="0" w:line="360" w:lineRule="auto"/>
              <w:ind w:firstLineChars="0"/>
              <w:contextualSpacing/>
              <w:jc w:val="both"/>
              <w:textAlignment w:val="auto"/>
              <w:rPr>
                <w:rFonts w:ascii="Arial" w:hAnsi="Arial" w:cs="Arial"/>
                <w:lang w:val="en-US" w:eastAsia="zh-CN"/>
              </w:rPr>
            </w:pPr>
            <w:r w:rsidRPr="00CA723A">
              <w:rPr>
                <w:rFonts w:ascii="Arial" w:hAnsi="Arial" w:cs="Arial"/>
                <w:lang w:val="en-US" w:eastAsia="zh-CN"/>
              </w:rPr>
              <w:t xml:space="preserve">Max EIRP (This is derived from regulatory requirements) and Max </w:t>
            </w:r>
            <w:proofErr w:type="gramStart"/>
            <w:r w:rsidRPr="00CA723A">
              <w:rPr>
                <w:rFonts w:ascii="Arial" w:hAnsi="Arial" w:cs="Arial"/>
                <w:lang w:val="en-US" w:eastAsia="zh-CN"/>
              </w:rPr>
              <w:t>TRP;</w:t>
            </w:r>
            <w:proofErr w:type="gramEnd"/>
          </w:p>
          <w:p w14:paraId="309FAB76" w14:textId="77777777" w:rsidR="00B12A67" w:rsidRPr="00CA723A" w:rsidRDefault="00B12A67" w:rsidP="00B12A67">
            <w:pPr>
              <w:pStyle w:val="ListParagraph"/>
              <w:numPr>
                <w:ilvl w:val="1"/>
                <w:numId w:val="28"/>
              </w:numPr>
              <w:overflowPunct/>
              <w:autoSpaceDE/>
              <w:autoSpaceDN/>
              <w:adjustRightInd/>
              <w:spacing w:after="0" w:line="360" w:lineRule="auto"/>
              <w:ind w:firstLineChars="0"/>
              <w:contextualSpacing/>
              <w:jc w:val="both"/>
              <w:textAlignment w:val="auto"/>
              <w:rPr>
                <w:rFonts w:ascii="Arial" w:hAnsi="Arial" w:cs="Arial"/>
                <w:lang w:val="en-US" w:eastAsia="zh-CN"/>
              </w:rPr>
            </w:pPr>
            <w:r w:rsidRPr="00CA723A">
              <w:rPr>
                <w:rFonts w:ascii="Arial" w:hAnsi="Arial" w:cs="Arial"/>
                <w:lang w:val="en-US" w:eastAsia="zh-CN"/>
              </w:rPr>
              <w:t xml:space="preserve">Spherical coverage (The minimum EIRP at the Nth percentile of the distribution of </w:t>
            </w:r>
            <w:r>
              <w:rPr>
                <w:rFonts w:ascii="Arial" w:hAnsi="Arial" w:cs="Arial"/>
                <w:lang w:val="en-US" w:eastAsia="zh-CN"/>
              </w:rPr>
              <w:t>EIRP</w:t>
            </w:r>
            <w:r w:rsidRPr="00CA723A">
              <w:rPr>
                <w:rFonts w:ascii="Arial" w:hAnsi="Arial" w:cs="Arial"/>
                <w:lang w:val="en-US" w:eastAsia="zh-CN"/>
              </w:rPr>
              <w:t xml:space="preserve"> measured over the full sphere around the UE).</w:t>
            </w:r>
          </w:p>
          <w:p w14:paraId="78818F6D" w14:textId="77777777" w:rsidR="00B12A67" w:rsidRPr="00CA723A" w:rsidRDefault="00B12A67" w:rsidP="00B12A67">
            <w:pPr>
              <w:pStyle w:val="ListParagraph"/>
              <w:numPr>
                <w:ilvl w:val="0"/>
                <w:numId w:val="28"/>
              </w:numPr>
              <w:overflowPunct/>
              <w:autoSpaceDE/>
              <w:autoSpaceDN/>
              <w:adjustRightInd/>
              <w:spacing w:after="0" w:line="360" w:lineRule="auto"/>
              <w:ind w:firstLineChars="0"/>
              <w:contextualSpacing/>
              <w:jc w:val="both"/>
              <w:textAlignment w:val="auto"/>
              <w:rPr>
                <w:rFonts w:ascii="Arial" w:hAnsi="Arial" w:cs="Arial"/>
                <w:lang w:val="en-US" w:eastAsia="zh-CN"/>
              </w:rPr>
            </w:pPr>
            <w:r w:rsidRPr="00CA723A">
              <w:rPr>
                <w:rFonts w:ascii="Arial" w:hAnsi="Arial" w:cs="Arial"/>
                <w:u w:val="single"/>
                <w:lang w:val="en-US" w:eastAsia="zh-CN"/>
              </w:rPr>
              <w:t>Configured transmitted power</w:t>
            </w:r>
            <w:r w:rsidRPr="00CA723A">
              <w:rPr>
                <w:rFonts w:ascii="Arial" w:hAnsi="Arial" w:cs="Arial"/>
                <w:lang w:val="en-US" w:eastAsia="zh-CN"/>
              </w:rPr>
              <w:t>: P</w:t>
            </w:r>
            <w:r w:rsidRPr="00CA723A">
              <w:rPr>
                <w:rFonts w:ascii="Arial" w:hAnsi="Arial" w:cs="Arial"/>
                <w:vertAlign w:val="subscript"/>
                <w:lang w:val="en-US" w:eastAsia="zh-CN"/>
              </w:rPr>
              <w:t>CMAX, f, c</w:t>
            </w:r>
            <w:r w:rsidRPr="00CA723A">
              <w:rPr>
                <w:rFonts w:ascii="Arial" w:hAnsi="Arial" w:cs="Arial"/>
                <w:lang w:val="en-US" w:eastAsia="zh-CN"/>
              </w:rPr>
              <w:t>, which is used in RAN1 spec TS 38.213 power control part, and also applied in TS 38.101-2 clause 6.2.4: “The configured UE maximum output power P</w:t>
            </w:r>
            <w:r w:rsidRPr="00CA723A">
              <w:rPr>
                <w:rFonts w:ascii="Arial" w:hAnsi="Arial" w:cs="Arial"/>
                <w:vertAlign w:val="subscript"/>
                <w:lang w:val="en-US" w:eastAsia="zh-CN"/>
              </w:rPr>
              <w:t>CMAX, f, c</w:t>
            </w:r>
            <w:r w:rsidRPr="00CA723A">
              <w:rPr>
                <w:rFonts w:ascii="Arial" w:hAnsi="Arial" w:cs="Arial"/>
                <w:lang w:val="en-US" w:eastAsia="zh-CN"/>
              </w:rPr>
              <w:t xml:space="preserve"> for carrier f of a serving cell c is defined as that available to the reference point of a given transmitter branch that corresponds to the reference point of the higher-layer filtered RSRP measurement as specified in TS 38.215”. It is noted that P</w:t>
            </w:r>
            <w:r w:rsidRPr="00CA723A">
              <w:rPr>
                <w:rFonts w:ascii="Arial" w:hAnsi="Arial" w:cs="Arial"/>
                <w:vertAlign w:val="subscript"/>
                <w:lang w:val="en-US" w:eastAsia="zh-CN"/>
              </w:rPr>
              <w:t>CMAX</w:t>
            </w:r>
            <w:r w:rsidRPr="00CA723A">
              <w:rPr>
                <w:rFonts w:ascii="Arial" w:hAnsi="Arial" w:cs="Arial"/>
                <w:lang w:val="en-US" w:eastAsia="zh-CN"/>
              </w:rPr>
              <w:t xml:space="preserve"> used by RAN1 power control mechanism for FR2 is considered at the virtual antenna connector which is not testable from RAN4 perspective.</w:t>
            </w:r>
          </w:p>
          <w:p w14:paraId="1D684654" w14:textId="77777777" w:rsidR="00B12A67" w:rsidRPr="00EC4C87" w:rsidRDefault="00B12A67" w:rsidP="00B12A67">
            <w:pPr>
              <w:pStyle w:val="ListParagraph"/>
              <w:numPr>
                <w:ilvl w:val="0"/>
                <w:numId w:val="28"/>
              </w:numPr>
              <w:overflowPunct/>
              <w:autoSpaceDE/>
              <w:autoSpaceDN/>
              <w:adjustRightInd/>
              <w:spacing w:after="0" w:line="360" w:lineRule="auto"/>
              <w:ind w:firstLineChars="0"/>
              <w:contextualSpacing/>
              <w:jc w:val="both"/>
              <w:textAlignment w:val="auto"/>
              <w:rPr>
                <w:rFonts w:ascii="Arial" w:hAnsi="Arial" w:cs="Arial"/>
                <w:lang w:val="en-US" w:eastAsia="zh-CN"/>
              </w:rPr>
            </w:pPr>
            <w:r w:rsidRPr="00492989">
              <w:rPr>
                <w:rFonts w:ascii="Arial" w:hAnsi="Arial" w:cs="Arial"/>
                <w:u w:val="single"/>
                <w:lang w:val="en-US" w:eastAsia="zh-CN"/>
              </w:rPr>
              <w:t>P-max</w:t>
            </w:r>
            <w:r w:rsidRPr="00EC4C87">
              <w:rPr>
                <w:rFonts w:ascii="Arial" w:hAnsi="Arial" w:cs="Arial"/>
                <w:lang w:val="en-US" w:eastAsia="zh-CN"/>
              </w:rPr>
              <w:t>: The parameter p-Max (</w:t>
            </w:r>
            <w:proofErr w:type="gramStart"/>
            <w:r w:rsidRPr="00EC4C87">
              <w:rPr>
                <w:rFonts w:ascii="Arial" w:hAnsi="Arial" w:cs="Arial"/>
                <w:lang w:val="en-US" w:eastAsia="zh-CN"/>
              </w:rPr>
              <w:t>i.e.</w:t>
            </w:r>
            <w:proofErr w:type="gramEnd"/>
            <w:r w:rsidRPr="00EC4C87">
              <w:rPr>
                <w:rFonts w:ascii="Arial" w:hAnsi="Arial" w:cs="Arial"/>
                <w:lang w:val="en-US" w:eastAsia="zh-CN"/>
              </w:rPr>
              <w:t xml:space="preserve"> p-UE-FR2) similar to FR1 p-UE-FR1 was introduced by RAN2 spec, which is the maximum total transmit power to be used by the UE across all serving cells in frequency range 2 (FR2) across all cell groups. However, P-max for FR2 </w:t>
            </w:r>
            <w:r>
              <w:rPr>
                <w:rFonts w:ascii="Arial" w:hAnsi="Arial" w:cs="Arial"/>
                <w:lang w:val="en-US" w:eastAsia="zh-CN"/>
              </w:rPr>
              <w:t>has not been implemented</w:t>
            </w:r>
            <w:r w:rsidRPr="00EC4C87">
              <w:rPr>
                <w:rFonts w:ascii="Arial" w:hAnsi="Arial" w:cs="Arial"/>
                <w:lang w:val="en-US" w:eastAsia="zh-CN"/>
              </w:rPr>
              <w:t xml:space="preserve"> in RAN4 </w:t>
            </w:r>
            <w:proofErr w:type="gramStart"/>
            <w:r w:rsidRPr="00EC4C87">
              <w:rPr>
                <w:rFonts w:ascii="Arial" w:hAnsi="Arial" w:cs="Arial"/>
                <w:lang w:val="en-US" w:eastAsia="zh-CN"/>
              </w:rPr>
              <w:t>requirements</w:t>
            </w:r>
            <w:r>
              <w:rPr>
                <w:rFonts w:ascii="Arial" w:hAnsi="Arial" w:cs="Arial"/>
                <w:lang w:val="en-US" w:eastAsia="zh-CN"/>
              </w:rPr>
              <w:t xml:space="preserve"> </w:t>
            </w:r>
            <w:r w:rsidRPr="00EC4C87">
              <w:rPr>
                <w:rFonts w:ascii="Arial" w:hAnsi="Arial" w:cs="Arial"/>
                <w:lang w:val="en-US" w:eastAsia="zh-CN"/>
              </w:rPr>
              <w:t>.</w:t>
            </w:r>
            <w:proofErr w:type="gramEnd"/>
            <w:r w:rsidRPr="00EC4C87">
              <w:rPr>
                <w:rFonts w:ascii="Arial" w:hAnsi="Arial" w:cs="Arial"/>
                <w:lang w:val="en-US" w:eastAsia="zh-CN"/>
              </w:rPr>
              <w:t xml:space="preserve"> </w:t>
            </w:r>
          </w:p>
          <w:p w14:paraId="445ED690" w14:textId="77777777" w:rsidR="00B12A67" w:rsidRDefault="00B12A67" w:rsidP="00B12A67">
            <w:pPr>
              <w:spacing w:line="360" w:lineRule="auto"/>
              <w:jc w:val="both"/>
              <w:rPr>
                <w:rFonts w:ascii="Arial" w:hAnsi="Arial" w:cs="Arial"/>
                <w:b/>
                <w:lang w:val="en-US"/>
              </w:rPr>
            </w:pPr>
          </w:p>
          <w:p w14:paraId="055A282F" w14:textId="77777777" w:rsidR="00B12A67" w:rsidRDefault="00B12A67" w:rsidP="00B12A67">
            <w:pPr>
              <w:spacing w:line="360" w:lineRule="auto"/>
              <w:jc w:val="both"/>
              <w:rPr>
                <w:rFonts w:ascii="Arial" w:hAnsi="Arial" w:cs="Arial"/>
                <w:kern w:val="2"/>
                <w:lang w:val="en-US"/>
              </w:rPr>
            </w:pPr>
            <w:r w:rsidRPr="007E697D">
              <w:rPr>
                <w:rFonts w:ascii="Arial" w:hAnsi="Arial" w:cs="Arial"/>
                <w:kern w:val="2"/>
                <w:lang w:val="en-US"/>
              </w:rPr>
              <w:t xml:space="preserve">With the RAN1 definition of panel, RAN4 would like to ask which above </w:t>
            </w:r>
            <w:r>
              <w:rPr>
                <w:rFonts w:ascii="Arial" w:hAnsi="Arial" w:cs="Arial"/>
                <w:kern w:val="2"/>
                <w:lang w:val="en-US"/>
              </w:rPr>
              <w:t>concept(</w:t>
            </w:r>
            <w:proofErr w:type="gramStart"/>
            <w:r>
              <w:rPr>
                <w:rFonts w:ascii="Arial" w:hAnsi="Arial" w:cs="Arial"/>
                <w:kern w:val="2"/>
                <w:lang w:val="en-US"/>
              </w:rPr>
              <w:t>s)</w:t>
            </w:r>
            <w:r w:rsidRPr="007E697D">
              <w:rPr>
                <w:rFonts w:ascii="Arial" w:hAnsi="Arial" w:cs="Arial"/>
                <w:kern w:val="2"/>
                <w:lang w:val="en-US"/>
              </w:rPr>
              <w:t xml:space="preserve">  </w:t>
            </w:r>
            <w:r>
              <w:rPr>
                <w:rFonts w:ascii="Arial" w:hAnsi="Arial" w:cs="Arial"/>
                <w:kern w:val="2"/>
                <w:lang w:val="en-US"/>
              </w:rPr>
              <w:t>is</w:t>
            </w:r>
            <w:proofErr w:type="gramEnd"/>
            <w:r>
              <w:rPr>
                <w:rFonts w:ascii="Arial" w:hAnsi="Arial" w:cs="Arial"/>
                <w:kern w:val="2"/>
                <w:lang w:val="en-US"/>
              </w:rPr>
              <w:t xml:space="preserve">(are) necessary to consider for </w:t>
            </w:r>
            <w:proofErr w:type="spellStart"/>
            <w:r>
              <w:rPr>
                <w:rFonts w:ascii="Arial" w:hAnsi="Arial" w:cs="Arial"/>
                <w:kern w:val="2"/>
                <w:lang w:val="en-US"/>
              </w:rPr>
              <w:t>StxMP</w:t>
            </w:r>
            <w:proofErr w:type="spellEnd"/>
            <w:r>
              <w:rPr>
                <w:rFonts w:ascii="Arial" w:hAnsi="Arial" w:cs="Arial"/>
                <w:kern w:val="2"/>
                <w:lang w:val="en-US"/>
              </w:rPr>
              <w:t xml:space="preserve"> ‘power limitation’.</w:t>
            </w:r>
            <w:r w:rsidRPr="007E697D">
              <w:rPr>
                <w:rFonts w:ascii="Arial" w:hAnsi="Arial" w:cs="Arial"/>
                <w:kern w:val="2"/>
                <w:lang w:val="en-US"/>
              </w:rPr>
              <w:t>.</w:t>
            </w:r>
          </w:p>
          <w:p w14:paraId="6EC44CB1" w14:textId="77777777" w:rsidR="00B12A67" w:rsidRDefault="00B12A67" w:rsidP="00B12A67">
            <w:pPr>
              <w:overflowPunct/>
              <w:autoSpaceDE/>
              <w:autoSpaceDN/>
              <w:adjustRightInd/>
              <w:jc w:val="both"/>
              <w:textAlignment w:val="auto"/>
              <w:rPr>
                <w:rFonts w:eastAsiaTheme="minorEastAsia"/>
                <w:color w:val="0070C0"/>
                <w:lang w:val="en-US" w:eastAsia="zh-CN"/>
              </w:rPr>
            </w:pPr>
          </w:p>
          <w:p w14:paraId="7BBF1649" w14:textId="77777777" w:rsidR="00B12A67" w:rsidRPr="007C48A5" w:rsidRDefault="00B12A67" w:rsidP="00B12A67">
            <w:pPr>
              <w:pStyle w:val="Header"/>
              <w:spacing w:afterLines="50" w:after="120"/>
              <w:rPr>
                <w:rFonts w:cs="Arial"/>
                <w:b w:val="0"/>
                <w:noProof w:val="0"/>
                <w:sz w:val="20"/>
              </w:rPr>
            </w:pPr>
            <w:r w:rsidRPr="007C48A5">
              <w:rPr>
                <w:rFonts w:cs="Arial"/>
                <w:b w:val="0"/>
                <w:noProof w:val="0"/>
                <w:sz w:val="20"/>
              </w:rPr>
              <w:t xml:space="preserve">RAN4 will discuss whether to define additional limitation or requirement for </w:t>
            </w:r>
            <w:proofErr w:type="spellStart"/>
            <w:r w:rsidRPr="007C48A5">
              <w:rPr>
                <w:rFonts w:cs="Arial"/>
                <w:b w:val="0"/>
                <w:noProof w:val="0"/>
                <w:sz w:val="20"/>
              </w:rPr>
              <w:t>STxMP</w:t>
            </w:r>
            <w:proofErr w:type="spellEnd"/>
            <w:r>
              <w:rPr>
                <w:rFonts w:cs="Arial"/>
                <w:b w:val="0"/>
                <w:noProof w:val="0"/>
                <w:sz w:val="20"/>
              </w:rPr>
              <w:t xml:space="preserve"> once RAN4 begin work on this topic</w:t>
            </w:r>
            <w:r w:rsidRPr="007C48A5">
              <w:rPr>
                <w:rFonts w:cs="Arial"/>
                <w:b w:val="0"/>
                <w:noProof w:val="0"/>
                <w:sz w:val="20"/>
              </w:rPr>
              <w:t>. The WI has not started in RAN4 yet.</w:t>
            </w:r>
          </w:p>
          <w:p w14:paraId="2D7C30BE" w14:textId="73AFB4BB" w:rsidR="00EE0268" w:rsidRPr="00B12A67" w:rsidRDefault="00B12A67" w:rsidP="00B12A67">
            <w:pPr>
              <w:pStyle w:val="Header"/>
              <w:spacing w:afterLines="50" w:after="120"/>
              <w:rPr>
                <w:rFonts w:cs="Arial"/>
                <w:b w:val="0"/>
                <w:noProof w:val="0"/>
                <w:sz w:val="20"/>
              </w:rPr>
            </w:pPr>
            <w:r>
              <w:rPr>
                <w:rFonts w:cs="Arial"/>
                <w:b w:val="0"/>
                <w:noProof w:val="0"/>
                <w:sz w:val="20"/>
              </w:rPr>
              <w:t xml:space="preserve">Additionally, RAN4 has agreed that </w:t>
            </w:r>
            <w:r w:rsidRPr="00271CD6">
              <w:rPr>
                <w:rFonts w:cs="Arial"/>
                <w:b w:val="0"/>
                <w:noProof w:val="0"/>
                <w:sz w:val="20"/>
              </w:rPr>
              <w:t xml:space="preserve">‘Panel’ shall not be explicitly used in a requirement to ensure maximum flexibility for different UE </w:t>
            </w:r>
            <w:r w:rsidRPr="00271CD6">
              <w:rPr>
                <w:rFonts w:cs="Arial"/>
                <w:b w:val="0"/>
                <w:noProof w:val="0"/>
                <w:sz w:val="20"/>
              </w:rPr>
              <w:lastRenderedPageBreak/>
              <w:t>implementations.</w:t>
            </w:r>
          </w:p>
        </w:tc>
      </w:tr>
      <w:tr w:rsidR="00B12A67" w14:paraId="58219A7C" w14:textId="77777777" w:rsidTr="00805BE8">
        <w:trPr>
          <w:trHeight w:val="468"/>
        </w:trPr>
        <w:tc>
          <w:tcPr>
            <w:tcW w:w="1648" w:type="dxa"/>
          </w:tcPr>
          <w:p w14:paraId="4989A897" w14:textId="2390270F" w:rsidR="00B12A67" w:rsidRPr="00EE0268" w:rsidRDefault="00BC315A" w:rsidP="00805BE8">
            <w:pPr>
              <w:spacing w:before="120" w:after="120"/>
            </w:pPr>
            <w:r w:rsidRPr="00BC315A">
              <w:lastRenderedPageBreak/>
              <w:t>R4-2218885</w:t>
            </w:r>
          </w:p>
        </w:tc>
        <w:tc>
          <w:tcPr>
            <w:tcW w:w="1437" w:type="dxa"/>
          </w:tcPr>
          <w:p w14:paraId="411577D5" w14:textId="1A3F7679" w:rsidR="00B12A67" w:rsidRDefault="00BC315A" w:rsidP="00805BE8">
            <w:pPr>
              <w:spacing w:before="120" w:after="120"/>
            </w:pPr>
            <w:r>
              <w:t>Samsung</w:t>
            </w:r>
          </w:p>
        </w:tc>
        <w:tc>
          <w:tcPr>
            <w:tcW w:w="6772" w:type="dxa"/>
          </w:tcPr>
          <w:p w14:paraId="5A6D90EE" w14:textId="77777777" w:rsidR="00BC315A" w:rsidRPr="00CC2606" w:rsidRDefault="00BC315A" w:rsidP="00BC315A">
            <w:pPr>
              <w:rPr>
                <w:b/>
                <w:bCs/>
                <w:lang w:val="en-US" w:eastAsia="zh-CN"/>
              </w:rPr>
            </w:pPr>
            <w:r w:rsidRPr="00CC2606">
              <w:rPr>
                <w:b/>
                <w:bCs/>
                <w:lang w:eastAsia="zh-CN"/>
              </w:rPr>
              <w:t>Observation 1:</w:t>
            </w:r>
            <w:r>
              <w:rPr>
                <w:b/>
                <w:bCs/>
                <w:lang w:eastAsia="zh-CN"/>
              </w:rPr>
              <w:tab/>
            </w:r>
            <w:r w:rsidRPr="00CC2606">
              <w:rPr>
                <w:rFonts w:eastAsiaTheme="minorEastAsia"/>
                <w:b/>
                <w:lang w:eastAsia="zh-CN"/>
              </w:rPr>
              <w:t>It would be no easy to have a consensus among the companies on such undefined and/or implementa</w:t>
            </w:r>
            <w:r>
              <w:rPr>
                <w:rFonts w:eastAsiaTheme="minorEastAsia"/>
                <w:b/>
                <w:lang w:eastAsia="zh-CN"/>
              </w:rPr>
              <w:t xml:space="preserve">tion related </w:t>
            </w:r>
            <w:r w:rsidRPr="00CC2606">
              <w:rPr>
                <w:rFonts w:eastAsiaTheme="minorEastAsia"/>
                <w:b/>
                <w:lang w:eastAsia="zh-CN"/>
              </w:rPr>
              <w:t>definition</w:t>
            </w:r>
            <w:r>
              <w:rPr>
                <w:rFonts w:eastAsiaTheme="minorEastAsia"/>
                <w:b/>
                <w:lang w:eastAsia="zh-CN"/>
              </w:rPr>
              <w:t>, e.g., “panel”,</w:t>
            </w:r>
            <w:r w:rsidRPr="00CC2606">
              <w:rPr>
                <w:rFonts w:eastAsiaTheme="minorEastAsia"/>
                <w:b/>
                <w:lang w:eastAsia="zh-CN"/>
              </w:rPr>
              <w:t xml:space="preserve"> which is not in the 3GPP specs.</w:t>
            </w:r>
          </w:p>
          <w:p w14:paraId="385DE17D" w14:textId="77777777" w:rsidR="00BC315A" w:rsidRDefault="00BC315A" w:rsidP="00BC315A">
            <w:pPr>
              <w:rPr>
                <w:rFonts w:eastAsiaTheme="minorEastAsia"/>
                <w:b/>
                <w:lang w:eastAsia="zh-CN"/>
              </w:rPr>
            </w:pPr>
            <w:r>
              <w:rPr>
                <w:rFonts w:eastAsiaTheme="minorEastAsia"/>
                <w:b/>
                <w:lang w:eastAsia="zh-CN"/>
              </w:rPr>
              <w:t>Proposal 1:</w:t>
            </w:r>
            <w:r>
              <w:rPr>
                <w:rFonts w:eastAsiaTheme="minorEastAsia"/>
                <w:b/>
                <w:lang w:eastAsia="zh-CN"/>
              </w:rPr>
              <w:tab/>
            </w:r>
            <w:r w:rsidRPr="00656369">
              <w:rPr>
                <w:rFonts w:eastAsiaTheme="minorEastAsia"/>
                <w:b/>
                <w:lang w:eastAsia="zh-CN"/>
              </w:rPr>
              <w:t>RAN4 should share the view on each question based on the general concept of the undefined terms as discussed before while adding a note for their reference</w:t>
            </w:r>
          </w:p>
          <w:p w14:paraId="04A048E3" w14:textId="77777777" w:rsidR="00BC315A" w:rsidRDefault="00BC315A" w:rsidP="00BC315A">
            <w:pPr>
              <w:rPr>
                <w:rFonts w:eastAsiaTheme="minorEastAsia"/>
                <w:b/>
                <w:lang w:eastAsia="zh-CN"/>
              </w:rPr>
            </w:pPr>
            <w:r w:rsidRPr="00CC2606">
              <w:rPr>
                <w:rFonts w:eastAsiaTheme="minorEastAsia"/>
                <w:b/>
                <w:lang w:eastAsia="zh-CN"/>
              </w:rPr>
              <w:t xml:space="preserve">Proposal </w:t>
            </w:r>
            <w:r>
              <w:rPr>
                <w:rFonts w:eastAsiaTheme="minorEastAsia"/>
                <w:b/>
                <w:lang w:eastAsia="zh-CN"/>
              </w:rPr>
              <w:t>2:</w:t>
            </w:r>
            <w:r>
              <w:rPr>
                <w:rFonts w:eastAsiaTheme="minorEastAsia"/>
                <w:b/>
                <w:lang w:eastAsia="zh-CN"/>
              </w:rPr>
              <w:tab/>
              <w:t xml:space="preserve">As the </w:t>
            </w:r>
            <w:r w:rsidRPr="00CC2606">
              <w:rPr>
                <w:rFonts w:eastAsiaTheme="minorEastAsia"/>
                <w:b/>
                <w:lang w:eastAsia="zh-CN"/>
              </w:rPr>
              <w:t xml:space="preserve">best option </w:t>
            </w:r>
            <w:r>
              <w:rPr>
                <w:rFonts w:eastAsiaTheme="minorEastAsia"/>
                <w:b/>
                <w:lang w:eastAsia="zh-CN"/>
              </w:rPr>
              <w:t>RAN4</w:t>
            </w:r>
            <w:r w:rsidRPr="00CC2606">
              <w:rPr>
                <w:rFonts w:eastAsiaTheme="minorEastAsia"/>
                <w:b/>
                <w:lang w:eastAsia="zh-CN"/>
              </w:rPr>
              <w:t xml:space="preserve"> can provide </w:t>
            </w:r>
            <w:r>
              <w:rPr>
                <w:rFonts w:eastAsiaTheme="minorEastAsia"/>
                <w:b/>
                <w:lang w:eastAsia="zh-CN"/>
              </w:rPr>
              <w:t xml:space="preserve">for RAN1 </w:t>
            </w:r>
            <w:r w:rsidRPr="00CC2606">
              <w:rPr>
                <w:rFonts w:eastAsiaTheme="minorEastAsia"/>
                <w:b/>
                <w:lang w:eastAsia="zh-CN"/>
              </w:rPr>
              <w:t xml:space="preserve">before getting </w:t>
            </w:r>
            <w:r>
              <w:rPr>
                <w:rFonts w:eastAsiaTheme="minorEastAsia"/>
                <w:b/>
                <w:lang w:eastAsia="zh-CN"/>
              </w:rPr>
              <w:t xml:space="preserve">started </w:t>
            </w:r>
            <w:r w:rsidRPr="00CC2606">
              <w:rPr>
                <w:rFonts w:eastAsiaTheme="minorEastAsia"/>
                <w:b/>
                <w:lang w:eastAsia="zh-CN"/>
              </w:rPr>
              <w:t>the WI</w:t>
            </w:r>
            <w:r>
              <w:rPr>
                <w:rFonts w:eastAsiaTheme="minorEastAsia"/>
                <w:b/>
                <w:lang w:eastAsia="zh-CN"/>
              </w:rPr>
              <w:t>, i</w:t>
            </w:r>
            <w:r w:rsidRPr="00CC2606">
              <w:rPr>
                <w:rFonts w:eastAsiaTheme="minorEastAsia"/>
                <w:b/>
                <w:lang w:eastAsia="zh-CN"/>
              </w:rPr>
              <w:t xml:space="preserve">t is proposed to send the </w:t>
            </w:r>
            <w:proofErr w:type="gramStart"/>
            <w:r w:rsidRPr="00CC2606">
              <w:rPr>
                <w:rFonts w:eastAsiaTheme="minorEastAsia"/>
                <w:b/>
                <w:lang w:eastAsia="zh-CN"/>
              </w:rPr>
              <w:t>reply</w:t>
            </w:r>
            <w:proofErr w:type="gramEnd"/>
            <w:r w:rsidRPr="00CC2606">
              <w:rPr>
                <w:rFonts w:eastAsiaTheme="minorEastAsia"/>
                <w:b/>
                <w:lang w:eastAsia="zh-CN"/>
              </w:rPr>
              <w:t xml:space="preserve"> LS </w:t>
            </w:r>
            <w:r>
              <w:rPr>
                <w:rFonts w:eastAsiaTheme="minorEastAsia"/>
                <w:b/>
                <w:lang w:eastAsia="zh-CN"/>
              </w:rPr>
              <w:t>in this meeting based on the Option 1 as copied in Annex</w:t>
            </w:r>
            <w:r w:rsidRPr="00CC2606">
              <w:rPr>
                <w:rFonts w:eastAsiaTheme="minorEastAsia"/>
                <w:b/>
                <w:lang w:eastAsia="zh-CN"/>
              </w:rPr>
              <w:t>.</w:t>
            </w:r>
          </w:p>
          <w:p w14:paraId="2E82B7FF" w14:textId="77777777" w:rsidR="00BC315A" w:rsidRDefault="00BC315A" w:rsidP="00BC315A">
            <w:pPr>
              <w:tabs>
                <w:tab w:val="left" w:pos="3807"/>
                <w:tab w:val="center" w:pos="4932"/>
              </w:tabs>
              <w:spacing w:beforeLines="100" w:before="240" w:afterLines="50" w:after="120"/>
              <w:ind w:leftChars="100" w:left="200"/>
              <w:rPr>
                <w:i/>
                <w:color w:val="000000" w:themeColor="text1"/>
                <w:sz w:val="21"/>
                <w:szCs w:val="22"/>
                <w:lang w:eastAsia="zh-CN"/>
              </w:rPr>
            </w:pPr>
            <w:r w:rsidRPr="00E1120C">
              <w:rPr>
                <w:b/>
                <w:bCs/>
                <w:i/>
                <w:color w:val="000000" w:themeColor="text1"/>
                <w:sz w:val="21"/>
                <w:szCs w:val="22"/>
                <w:lang w:eastAsia="zh-CN"/>
              </w:rPr>
              <w:t>Question 1</w:t>
            </w:r>
            <w:r w:rsidRPr="00E1120C">
              <w:rPr>
                <w:i/>
                <w:color w:val="000000" w:themeColor="text1"/>
                <w:sz w:val="21"/>
                <w:szCs w:val="22"/>
                <w:lang w:eastAsia="zh-CN"/>
              </w:rPr>
              <w:t>: From RAN4 perspective, is Assumption 1 is feasible?</w:t>
            </w:r>
          </w:p>
          <w:p w14:paraId="67D98D6C" w14:textId="77777777" w:rsidR="00BC315A" w:rsidRDefault="00BC315A" w:rsidP="00BC315A">
            <w:pPr>
              <w:rPr>
                <w:lang w:eastAsia="zh-CN"/>
              </w:rPr>
            </w:pPr>
            <w:r>
              <w:rPr>
                <w:lang w:eastAsia="zh-CN"/>
              </w:rPr>
              <w:t>Answer: Yes.</w:t>
            </w:r>
          </w:p>
          <w:p w14:paraId="201355A2" w14:textId="77777777" w:rsidR="00BC315A" w:rsidRPr="00E1120C" w:rsidRDefault="00BC315A" w:rsidP="00BC315A">
            <w:pPr>
              <w:tabs>
                <w:tab w:val="left" w:pos="3807"/>
                <w:tab w:val="center" w:pos="4932"/>
              </w:tabs>
              <w:spacing w:beforeLines="100" w:before="240" w:afterLines="50" w:after="120"/>
              <w:ind w:leftChars="100" w:left="200"/>
              <w:rPr>
                <w:i/>
                <w:color w:val="000000" w:themeColor="text1"/>
                <w:sz w:val="21"/>
                <w:szCs w:val="22"/>
                <w:lang w:eastAsia="zh-CN"/>
              </w:rPr>
            </w:pPr>
            <w:r w:rsidRPr="00E1120C">
              <w:rPr>
                <w:b/>
                <w:bCs/>
                <w:i/>
                <w:color w:val="000000" w:themeColor="text1"/>
                <w:sz w:val="21"/>
                <w:szCs w:val="22"/>
                <w:lang w:eastAsia="zh-CN"/>
              </w:rPr>
              <w:t>Question 2</w:t>
            </w:r>
            <w:r w:rsidRPr="00E1120C">
              <w:rPr>
                <w:i/>
                <w:color w:val="000000" w:themeColor="text1"/>
                <w:sz w:val="21"/>
                <w:szCs w:val="22"/>
                <w:lang w:eastAsia="zh-CN"/>
              </w:rPr>
              <w:t>: From RAN4 perspective, is Assumption 2 is feasible?</w:t>
            </w:r>
          </w:p>
          <w:p w14:paraId="20C8E2D3" w14:textId="77777777" w:rsidR="00BC315A" w:rsidRDefault="00BC315A" w:rsidP="00BC315A">
            <w:pPr>
              <w:rPr>
                <w:lang w:eastAsia="zh-CN"/>
              </w:rPr>
            </w:pPr>
            <w:r>
              <w:rPr>
                <w:lang w:eastAsia="zh-CN"/>
              </w:rPr>
              <w:t xml:space="preserve">Answer: Yes. </w:t>
            </w:r>
          </w:p>
          <w:p w14:paraId="55B26A41" w14:textId="77777777" w:rsidR="00BC315A" w:rsidRPr="00E1120C" w:rsidRDefault="00BC315A" w:rsidP="00BC315A">
            <w:pPr>
              <w:tabs>
                <w:tab w:val="left" w:pos="3807"/>
                <w:tab w:val="center" w:pos="4932"/>
              </w:tabs>
              <w:spacing w:beforeLines="100" w:before="240" w:afterLines="50" w:after="120"/>
              <w:ind w:leftChars="100" w:left="200"/>
              <w:rPr>
                <w:i/>
                <w:color w:val="000000" w:themeColor="text1"/>
                <w:sz w:val="21"/>
                <w:szCs w:val="22"/>
                <w:lang w:eastAsia="zh-CN"/>
              </w:rPr>
            </w:pPr>
            <w:r w:rsidRPr="00E1120C">
              <w:rPr>
                <w:b/>
                <w:bCs/>
                <w:i/>
                <w:color w:val="000000" w:themeColor="text1"/>
                <w:sz w:val="21"/>
                <w:szCs w:val="22"/>
                <w:lang w:eastAsia="zh-CN"/>
              </w:rPr>
              <w:t>Question 3:</w:t>
            </w:r>
            <w:r w:rsidRPr="00E1120C">
              <w:rPr>
                <w:i/>
                <w:color w:val="000000" w:themeColor="text1"/>
                <w:sz w:val="21"/>
                <w:szCs w:val="22"/>
                <w:lang w:eastAsia="zh-CN"/>
              </w:rPr>
              <w:t xml:space="preserve"> In either of Assumption1 or Assumption 2,</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whether the total power limitation</w:t>
            </w:r>
            <w:r w:rsidRPr="00E1120C">
              <w:rPr>
                <w:i/>
                <w:sz w:val="21"/>
                <w:szCs w:val="22"/>
                <w:lang w:eastAsia="zh-CN"/>
              </w:rPr>
              <w:t xml:space="preserve"> </w:t>
            </w:r>
            <w:r w:rsidRPr="00E1120C">
              <w:rPr>
                <w:i/>
                <w:color w:val="000000" w:themeColor="text1"/>
                <w:sz w:val="21"/>
                <w:szCs w:val="22"/>
                <w:lang w:eastAsia="zh-CN"/>
              </w:rPr>
              <w:t>per UE over</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all</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 xml:space="preserve">UE panels used for </w:t>
            </w:r>
            <w:proofErr w:type="spellStart"/>
            <w:r w:rsidRPr="00E1120C">
              <w:rPr>
                <w:i/>
                <w:color w:val="000000" w:themeColor="text1"/>
                <w:sz w:val="21"/>
                <w:szCs w:val="22"/>
                <w:lang w:eastAsia="zh-CN"/>
              </w:rPr>
              <w:t>STxMP</w:t>
            </w:r>
            <w:proofErr w:type="spellEnd"/>
            <w:r w:rsidRPr="00E1120C">
              <w:rPr>
                <w:rFonts w:hint="eastAsia"/>
                <w:i/>
                <w:color w:val="000000" w:themeColor="text1"/>
                <w:sz w:val="21"/>
                <w:szCs w:val="22"/>
                <w:lang w:eastAsia="zh-CN"/>
              </w:rPr>
              <w:t xml:space="preserve"> </w:t>
            </w:r>
            <w:r w:rsidRPr="00E1120C">
              <w:rPr>
                <w:i/>
                <w:color w:val="000000" w:themeColor="text1"/>
                <w:sz w:val="21"/>
                <w:szCs w:val="22"/>
                <w:lang w:eastAsia="zh-CN"/>
              </w:rPr>
              <w:t xml:space="preserve">or the sum of per-panel power limitation for </w:t>
            </w:r>
            <w:proofErr w:type="spellStart"/>
            <w:r w:rsidRPr="00E1120C">
              <w:rPr>
                <w:i/>
                <w:color w:val="000000" w:themeColor="text1"/>
                <w:sz w:val="21"/>
                <w:szCs w:val="22"/>
                <w:lang w:eastAsia="zh-CN"/>
              </w:rPr>
              <w:t>STxMP</w:t>
            </w:r>
            <w:proofErr w:type="spellEnd"/>
            <w:r w:rsidRPr="00E1120C">
              <w:rPr>
                <w:i/>
                <w:color w:val="000000" w:themeColor="text1"/>
                <w:sz w:val="21"/>
                <w:szCs w:val="22"/>
                <w:lang w:eastAsia="zh-CN"/>
              </w:rPr>
              <w:t xml:space="preserve"> can be different from (greater than) the existing power limitation for a given power class?</w:t>
            </w:r>
          </w:p>
          <w:p w14:paraId="38A322E5" w14:textId="77777777" w:rsidR="00BC315A" w:rsidRDefault="00BC315A" w:rsidP="00BC315A">
            <w:pPr>
              <w:rPr>
                <w:lang w:val="en-US"/>
              </w:rPr>
            </w:pPr>
            <w:r>
              <w:rPr>
                <w:lang w:eastAsia="zh-CN"/>
              </w:rPr>
              <w:t xml:space="preserve">Answer: </w:t>
            </w:r>
            <w:r>
              <w:rPr>
                <w:lang w:val="en-US"/>
              </w:rPr>
              <w:t xml:space="preserve">RAN4 confirm that existing UE RF requirements are framed so standards compliance implies regulation compliance (clause 6.5x in TS38.101-2). </w:t>
            </w:r>
          </w:p>
          <w:p w14:paraId="657E7884" w14:textId="77777777" w:rsidR="00BC315A" w:rsidRDefault="00BC315A" w:rsidP="00BC315A">
            <w:pPr>
              <w:rPr>
                <w:b/>
                <w:bCs/>
                <w:i/>
                <w:color w:val="000000" w:themeColor="text1"/>
                <w:sz w:val="21"/>
                <w:szCs w:val="22"/>
                <w:lang w:eastAsia="zh-CN"/>
              </w:rPr>
            </w:pPr>
            <w:r>
              <w:rPr>
                <w:lang w:val="en-US"/>
              </w:rPr>
              <w:t xml:space="preserve">For any additional limitation like </w:t>
            </w:r>
            <w:r w:rsidRPr="00CE3659">
              <w:rPr>
                <w:lang w:val="en-US"/>
              </w:rPr>
              <w:t xml:space="preserve">the sum over all panels of the per-panel power limitation for </w:t>
            </w:r>
            <w:proofErr w:type="spellStart"/>
            <w:r w:rsidRPr="00CE3659">
              <w:rPr>
                <w:lang w:val="en-US"/>
              </w:rPr>
              <w:t>STxMP</w:t>
            </w:r>
            <w:proofErr w:type="spellEnd"/>
            <w:r>
              <w:rPr>
                <w:lang w:val="en-US"/>
              </w:rPr>
              <w:t>, would be defined in RAN4 if necessary, after the WI started in RAN4.</w:t>
            </w:r>
          </w:p>
          <w:p w14:paraId="3FE24B2D" w14:textId="77777777" w:rsidR="00BC315A" w:rsidRPr="00E1120C" w:rsidRDefault="00BC315A" w:rsidP="00BC315A">
            <w:pPr>
              <w:tabs>
                <w:tab w:val="left" w:pos="3807"/>
                <w:tab w:val="center" w:pos="4932"/>
              </w:tabs>
              <w:spacing w:beforeLines="100" w:before="240" w:afterLines="50" w:after="120"/>
              <w:ind w:leftChars="100" w:left="200"/>
              <w:rPr>
                <w:i/>
                <w:color w:val="000000" w:themeColor="text1"/>
                <w:sz w:val="21"/>
                <w:szCs w:val="22"/>
                <w:lang w:eastAsia="zh-CN"/>
              </w:rPr>
            </w:pPr>
            <w:r w:rsidRPr="00E1120C">
              <w:rPr>
                <w:b/>
                <w:bCs/>
                <w:i/>
                <w:color w:val="000000" w:themeColor="text1"/>
                <w:sz w:val="21"/>
                <w:szCs w:val="22"/>
                <w:lang w:eastAsia="zh-CN"/>
              </w:rPr>
              <w:t>Question 4:</w:t>
            </w:r>
            <w:r w:rsidRPr="00E1120C">
              <w:rPr>
                <w:i/>
                <w:color w:val="000000" w:themeColor="text1"/>
                <w:sz w:val="21"/>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676AD46A" w14:textId="77777777" w:rsidR="00BC315A" w:rsidRDefault="00BC315A" w:rsidP="00BC315A">
            <w:pPr>
              <w:rPr>
                <w:lang w:eastAsia="zh-CN"/>
              </w:rPr>
            </w:pPr>
            <w:r>
              <w:rPr>
                <w:lang w:eastAsia="zh-CN"/>
              </w:rPr>
              <w:t xml:space="preserve">Answer: </w:t>
            </w:r>
            <w:r>
              <w:rPr>
                <w:rFonts w:hint="eastAsia"/>
                <w:lang w:eastAsia="zh-CN"/>
              </w:rPr>
              <w:t>I</w:t>
            </w:r>
            <w:r>
              <w:rPr>
                <w:lang w:eastAsia="zh-CN"/>
              </w:rPr>
              <w:t>t is believed that both assumptions are feasible, and both assumptions shall be applied to a same UE. The per-panel power limitation would be defined</w:t>
            </w:r>
            <w:r w:rsidRPr="00F53CB3">
              <w:rPr>
                <w:lang w:eastAsia="zh-CN"/>
              </w:rPr>
              <w:t xml:space="preserve"> </w:t>
            </w:r>
            <w:r>
              <w:rPr>
                <w:lang w:eastAsia="zh-CN"/>
              </w:rPr>
              <w:t>in latter stage if necessary, and the per-UE power limitation should be applicable at all the time. ‘Limitation’ here applies to regulatory compliance rather than a configured power requirement.</w:t>
            </w:r>
          </w:p>
          <w:p w14:paraId="0863C2E6" w14:textId="77777777" w:rsidR="00BC315A" w:rsidRDefault="00BC315A" w:rsidP="00BC315A">
            <w:pPr>
              <w:rPr>
                <w:lang w:eastAsia="zh-CN"/>
              </w:rPr>
            </w:pPr>
          </w:p>
          <w:p w14:paraId="6FA2EB16" w14:textId="4BF37FED" w:rsidR="00B12A67" w:rsidRPr="00BC315A" w:rsidRDefault="00BC315A" w:rsidP="00BC315A">
            <w:pPr>
              <w:rPr>
                <w:rFonts w:eastAsia="DengXian" w:cs="Arial"/>
                <w:lang w:eastAsia="zh-CN"/>
              </w:rPr>
            </w:pPr>
            <w:r w:rsidRPr="0090401F">
              <w:rPr>
                <w:lang w:eastAsia="zh-CN"/>
              </w:rPr>
              <w:t>Additionally, RAN4 has agreed that ‘Panel’ shall not be explicitly used in a requirement to ensure maximum flexibility for different UE implementations.</w:t>
            </w:r>
          </w:p>
        </w:tc>
      </w:tr>
      <w:tr w:rsidR="00B12A67" w14:paraId="30E004A8" w14:textId="77777777" w:rsidTr="00805BE8">
        <w:trPr>
          <w:trHeight w:val="468"/>
        </w:trPr>
        <w:tc>
          <w:tcPr>
            <w:tcW w:w="1648" w:type="dxa"/>
          </w:tcPr>
          <w:p w14:paraId="08D6953C" w14:textId="10F5C69E" w:rsidR="00B12A67" w:rsidRPr="00EE0268" w:rsidRDefault="00D11D7F" w:rsidP="00805BE8">
            <w:pPr>
              <w:spacing w:before="120" w:after="120"/>
            </w:pPr>
            <w:r w:rsidRPr="00D11D7F">
              <w:t>R4-2219500</w:t>
            </w:r>
          </w:p>
        </w:tc>
        <w:tc>
          <w:tcPr>
            <w:tcW w:w="1437" w:type="dxa"/>
          </w:tcPr>
          <w:p w14:paraId="2B27E229" w14:textId="2A979D97" w:rsidR="00B12A67" w:rsidRDefault="00D11D7F" w:rsidP="00805BE8">
            <w:pPr>
              <w:spacing w:before="120" w:after="120"/>
            </w:pPr>
            <w:r>
              <w:t xml:space="preserve">Huawei, </w:t>
            </w:r>
            <w:proofErr w:type="spellStart"/>
            <w:r>
              <w:t>HiSilicon</w:t>
            </w:r>
            <w:proofErr w:type="spellEnd"/>
          </w:p>
        </w:tc>
        <w:tc>
          <w:tcPr>
            <w:tcW w:w="6772" w:type="dxa"/>
          </w:tcPr>
          <w:p w14:paraId="7820D06C" w14:textId="77777777" w:rsidR="00D11D7F" w:rsidRDefault="00D11D7F" w:rsidP="00D11D7F">
            <w:pPr>
              <w:tabs>
                <w:tab w:val="left" w:pos="3807"/>
                <w:tab w:val="center" w:pos="4932"/>
              </w:tabs>
              <w:spacing w:beforeLines="100" w:before="240" w:afterLines="50" w:after="120"/>
              <w:rPr>
                <w:rFonts w:ascii="Arial" w:hAnsi="Arial" w:cs="Arial"/>
                <w:lang w:val="en-US"/>
              </w:rPr>
            </w:pPr>
            <w:r w:rsidRPr="00A60E84">
              <w:rPr>
                <w:rFonts w:ascii="Arial" w:hAnsi="Arial" w:cs="Arial"/>
                <w:b/>
                <w:lang w:val="en-US"/>
              </w:rPr>
              <w:t>Question 1</w:t>
            </w:r>
            <w:r w:rsidRPr="00A60E84">
              <w:rPr>
                <w:rFonts w:ascii="Arial" w:hAnsi="Arial" w:cs="Arial"/>
                <w:lang w:val="en-US"/>
              </w:rPr>
              <w:t>: From RAN4 perspective, is Assumption 1 is feasible?</w:t>
            </w:r>
            <w:r>
              <w:rPr>
                <w:rFonts w:ascii="Arial" w:hAnsi="Arial" w:cs="Arial"/>
                <w:lang w:val="en-US"/>
              </w:rPr>
              <w:t xml:space="preserve"> </w:t>
            </w:r>
          </w:p>
          <w:p w14:paraId="01C922AF" w14:textId="209CAAF4" w:rsidR="00D11D7F" w:rsidRPr="00D11D7F" w:rsidRDefault="00D11D7F" w:rsidP="00D11D7F">
            <w:pPr>
              <w:tabs>
                <w:tab w:val="left" w:pos="3807"/>
                <w:tab w:val="center" w:pos="4932"/>
              </w:tabs>
              <w:spacing w:beforeLines="100" w:before="240" w:afterLines="50" w:after="120" w:line="360" w:lineRule="auto"/>
              <w:jc w:val="both"/>
              <w:rPr>
                <w:rFonts w:ascii="Arial" w:hAnsi="Arial" w:cs="Arial"/>
                <w:kern w:val="2"/>
                <w:lang w:val="en-US"/>
              </w:rPr>
            </w:pPr>
            <w:r>
              <w:rPr>
                <w:rFonts w:ascii="Arial" w:hAnsi="Arial" w:cs="Arial"/>
                <w:lang w:val="en-US"/>
              </w:rPr>
              <w:t>Answer: This issue depends on RAN1 understanding to the RAN4 power limitation concepts as listed in the Annex</w:t>
            </w:r>
            <w:r w:rsidRPr="00E35E07">
              <w:rPr>
                <w:rFonts w:ascii="Arial" w:hAnsi="Arial" w:cs="Arial"/>
                <w:lang w:val="en-US"/>
              </w:rPr>
              <w:t>.</w:t>
            </w:r>
          </w:p>
          <w:p w14:paraId="1C444B2C" w14:textId="77777777" w:rsidR="00D11D7F" w:rsidRDefault="00D11D7F" w:rsidP="00D11D7F">
            <w:pPr>
              <w:tabs>
                <w:tab w:val="left" w:pos="3807"/>
                <w:tab w:val="center" w:pos="4932"/>
              </w:tabs>
              <w:spacing w:beforeLines="100" w:before="240" w:afterLines="50" w:after="120"/>
              <w:rPr>
                <w:rFonts w:ascii="Arial" w:hAnsi="Arial" w:cs="Arial"/>
                <w:lang w:val="en-US"/>
              </w:rPr>
            </w:pPr>
            <w:r w:rsidRPr="00A60E84">
              <w:rPr>
                <w:rFonts w:ascii="Arial" w:hAnsi="Arial" w:cs="Arial"/>
                <w:b/>
                <w:lang w:val="en-US"/>
              </w:rPr>
              <w:lastRenderedPageBreak/>
              <w:t xml:space="preserve">Question </w:t>
            </w:r>
            <w:r>
              <w:rPr>
                <w:rFonts w:ascii="Arial" w:hAnsi="Arial" w:cs="Arial"/>
                <w:b/>
                <w:lang w:val="en-US"/>
              </w:rPr>
              <w:t>2</w:t>
            </w:r>
            <w:r w:rsidRPr="00A60E84">
              <w:rPr>
                <w:rFonts w:ascii="Arial" w:hAnsi="Arial" w:cs="Arial"/>
                <w:lang w:val="en-US"/>
              </w:rPr>
              <w:t xml:space="preserve">: From RAN4 perspective, is Assumption </w:t>
            </w:r>
            <w:r>
              <w:rPr>
                <w:rFonts w:ascii="Arial" w:hAnsi="Arial" w:cs="Arial"/>
                <w:lang w:val="en-US"/>
              </w:rPr>
              <w:t>2</w:t>
            </w:r>
            <w:r w:rsidRPr="00A60E84">
              <w:rPr>
                <w:rFonts w:ascii="Arial" w:hAnsi="Arial" w:cs="Arial"/>
                <w:lang w:val="en-US"/>
              </w:rPr>
              <w:t xml:space="preserve"> is feasible?</w:t>
            </w:r>
          </w:p>
          <w:p w14:paraId="64B8C612" w14:textId="14D8EDE0" w:rsidR="00D11D7F" w:rsidRPr="002875EC" w:rsidRDefault="00D11D7F" w:rsidP="00D11D7F">
            <w:pPr>
              <w:tabs>
                <w:tab w:val="left" w:pos="3807"/>
                <w:tab w:val="center" w:pos="4932"/>
              </w:tabs>
              <w:spacing w:beforeLines="100" w:before="240" w:afterLines="50" w:after="120" w:line="360" w:lineRule="auto"/>
              <w:jc w:val="both"/>
              <w:rPr>
                <w:rFonts w:ascii="Arial" w:hAnsi="Arial" w:cs="Arial"/>
                <w:lang w:val="en-US"/>
              </w:rPr>
            </w:pPr>
            <w:r>
              <w:rPr>
                <w:rFonts w:ascii="Arial" w:hAnsi="Arial" w:cs="Arial"/>
                <w:lang w:val="en-US"/>
              </w:rPr>
              <w:t>Answer: Assumption 2 is feasible since all existing power limitation concepts as listed in the Annex are per UE level.</w:t>
            </w:r>
          </w:p>
          <w:p w14:paraId="1F937A4F" w14:textId="77777777" w:rsidR="00D11D7F" w:rsidRDefault="00D11D7F" w:rsidP="00D11D7F">
            <w:pPr>
              <w:tabs>
                <w:tab w:val="left" w:pos="3807"/>
                <w:tab w:val="center" w:pos="4932"/>
              </w:tabs>
              <w:spacing w:beforeLines="100" w:before="240" w:afterLines="50" w:after="120" w:line="360" w:lineRule="auto"/>
              <w:jc w:val="both"/>
              <w:rPr>
                <w:rFonts w:ascii="Arial" w:hAnsi="Arial" w:cs="Arial"/>
                <w:lang w:val="en-US"/>
              </w:rPr>
            </w:pPr>
            <w:r w:rsidRPr="009865F4">
              <w:rPr>
                <w:rFonts w:ascii="Arial" w:hAnsi="Arial" w:cs="Arial"/>
                <w:b/>
                <w:lang w:val="en-US"/>
              </w:rPr>
              <w:t>Question 3</w:t>
            </w:r>
            <w:r w:rsidRPr="009865F4">
              <w:rPr>
                <w:rFonts w:ascii="Arial" w:hAnsi="Arial" w:cs="Arial"/>
                <w:lang w:val="en-US"/>
              </w:rPr>
              <w:t>: In either of Assumption</w:t>
            </w:r>
            <w:r>
              <w:rPr>
                <w:rFonts w:ascii="Arial" w:hAnsi="Arial" w:cs="Arial"/>
                <w:lang w:val="en-US"/>
              </w:rPr>
              <w:t xml:space="preserve"> </w:t>
            </w:r>
            <w:r w:rsidRPr="009865F4">
              <w:rPr>
                <w:rFonts w:ascii="Arial" w:hAnsi="Arial" w:cs="Arial"/>
                <w:lang w:val="en-US"/>
              </w:rPr>
              <w:t>1 or Assumption 2,</w:t>
            </w:r>
            <w:r w:rsidRPr="009865F4">
              <w:rPr>
                <w:rFonts w:ascii="Arial" w:hAnsi="Arial" w:cs="Arial" w:hint="eastAsia"/>
                <w:lang w:val="en-US"/>
              </w:rPr>
              <w:t xml:space="preserve"> </w:t>
            </w:r>
            <w:r w:rsidRPr="009865F4">
              <w:rPr>
                <w:rFonts w:ascii="Arial" w:hAnsi="Arial" w:cs="Arial"/>
                <w:lang w:val="en-US"/>
              </w:rPr>
              <w:t>whether the total power limitation per UE over</w:t>
            </w:r>
            <w:r w:rsidRPr="009865F4">
              <w:rPr>
                <w:rFonts w:ascii="Arial" w:hAnsi="Arial" w:cs="Arial" w:hint="eastAsia"/>
                <w:lang w:val="en-US"/>
              </w:rPr>
              <w:t xml:space="preserve"> </w:t>
            </w:r>
            <w:r w:rsidRPr="009865F4">
              <w:rPr>
                <w:rFonts w:ascii="Arial" w:hAnsi="Arial" w:cs="Arial"/>
                <w:lang w:val="en-US"/>
              </w:rPr>
              <w:t>all</w:t>
            </w:r>
            <w:r w:rsidRPr="009865F4">
              <w:rPr>
                <w:rFonts w:ascii="Arial" w:hAnsi="Arial" w:cs="Arial" w:hint="eastAsia"/>
                <w:lang w:val="en-US"/>
              </w:rPr>
              <w:t xml:space="preserve"> </w:t>
            </w:r>
            <w:r w:rsidRPr="009865F4">
              <w:rPr>
                <w:rFonts w:ascii="Arial" w:hAnsi="Arial" w:cs="Arial"/>
                <w:lang w:val="en-US"/>
              </w:rPr>
              <w:t xml:space="preserve">UE panels used for </w:t>
            </w:r>
            <w:proofErr w:type="spellStart"/>
            <w:r w:rsidRPr="009865F4">
              <w:rPr>
                <w:rFonts w:ascii="Arial" w:hAnsi="Arial" w:cs="Arial"/>
                <w:lang w:val="en-US"/>
              </w:rPr>
              <w:t>STxMP</w:t>
            </w:r>
            <w:proofErr w:type="spellEnd"/>
            <w:r w:rsidRPr="009865F4">
              <w:rPr>
                <w:rFonts w:ascii="Arial" w:hAnsi="Arial" w:cs="Arial" w:hint="eastAsia"/>
                <w:lang w:val="en-US"/>
              </w:rPr>
              <w:t xml:space="preserve"> </w:t>
            </w:r>
            <w:r w:rsidRPr="009865F4">
              <w:rPr>
                <w:rFonts w:ascii="Arial" w:hAnsi="Arial" w:cs="Arial"/>
                <w:lang w:val="en-US"/>
              </w:rPr>
              <w:t xml:space="preserve">or the sum of per-panel power limitation for </w:t>
            </w:r>
            <w:proofErr w:type="spellStart"/>
            <w:r w:rsidRPr="009865F4">
              <w:rPr>
                <w:rFonts w:ascii="Arial" w:hAnsi="Arial" w:cs="Arial"/>
                <w:lang w:val="en-US"/>
              </w:rPr>
              <w:t>STxMP</w:t>
            </w:r>
            <w:proofErr w:type="spellEnd"/>
            <w:r w:rsidRPr="009865F4">
              <w:rPr>
                <w:rFonts w:ascii="Arial" w:hAnsi="Arial" w:cs="Arial"/>
                <w:lang w:val="en-US"/>
              </w:rPr>
              <w:t xml:space="preserve"> can be different from (greater than) the existing power limitation for a given power class?</w:t>
            </w:r>
          </w:p>
          <w:p w14:paraId="4A844E71" w14:textId="612A7022" w:rsidR="00D11D7F" w:rsidRDefault="00D11D7F" w:rsidP="00D11D7F">
            <w:pPr>
              <w:tabs>
                <w:tab w:val="left" w:pos="3807"/>
                <w:tab w:val="center" w:pos="4932"/>
              </w:tabs>
              <w:spacing w:beforeLines="100" w:before="240" w:afterLines="50" w:after="120" w:line="360" w:lineRule="auto"/>
              <w:jc w:val="both"/>
              <w:rPr>
                <w:rFonts w:ascii="Arial" w:hAnsi="Arial" w:cs="Arial"/>
                <w:lang w:val="en-US"/>
              </w:rPr>
            </w:pPr>
            <w:r>
              <w:rPr>
                <w:rFonts w:ascii="Arial" w:hAnsi="Arial" w:cs="Arial"/>
                <w:lang w:val="en-US"/>
              </w:rPr>
              <w:t xml:space="preserve">Answer: The total transmission power per UE cannot violate the regulatory limitation for sure. On the other hand, there can be another limitation (as mentioned by the “total power concept” as in Annex) which it to take multiple implementation aspects into consideration, </w:t>
            </w:r>
            <w:proofErr w:type="gramStart"/>
            <w:r>
              <w:rPr>
                <w:rFonts w:ascii="Arial" w:hAnsi="Arial" w:cs="Arial"/>
                <w:lang w:val="en-US"/>
              </w:rPr>
              <w:t>e.g.</w:t>
            </w:r>
            <w:proofErr w:type="gramEnd"/>
            <w:r>
              <w:rPr>
                <w:rFonts w:ascii="Arial" w:hAnsi="Arial" w:cs="Arial"/>
                <w:lang w:val="en-US"/>
              </w:rPr>
              <w:t xml:space="preserve"> MPE limitation and heat dissipation. The UE could have greater transmission power if it can satisfy such implementation limitation and not violate the regulatory limitation at the same time.</w:t>
            </w:r>
          </w:p>
          <w:p w14:paraId="50C213CD" w14:textId="77777777" w:rsidR="00D11D7F" w:rsidRPr="009E2785" w:rsidRDefault="00D11D7F" w:rsidP="00D11D7F">
            <w:pPr>
              <w:tabs>
                <w:tab w:val="left" w:pos="3807"/>
                <w:tab w:val="center" w:pos="4932"/>
              </w:tabs>
              <w:spacing w:beforeLines="100" w:before="240" w:afterLines="50" w:after="120" w:line="360" w:lineRule="auto"/>
              <w:jc w:val="both"/>
              <w:rPr>
                <w:rFonts w:ascii="Arial" w:hAnsi="Arial" w:cs="Arial"/>
                <w:lang w:val="en-US"/>
              </w:rPr>
            </w:pPr>
            <w:r w:rsidRPr="009E2785">
              <w:rPr>
                <w:rFonts w:ascii="Arial" w:hAnsi="Arial" w:cs="Arial"/>
                <w:b/>
                <w:lang w:val="en-US"/>
              </w:rPr>
              <w:t>Question 4:</w:t>
            </w:r>
            <w:r w:rsidRPr="009E2785">
              <w:rPr>
                <w:color w:val="000000" w:themeColor="text1"/>
                <w:sz w:val="21"/>
                <w:szCs w:val="22"/>
              </w:rPr>
              <w:t xml:space="preserve"> </w:t>
            </w:r>
            <w:r w:rsidRPr="009E2785">
              <w:rPr>
                <w:rFonts w:ascii="Arial" w:hAnsi="Arial" w:cs="Arial"/>
                <w:lang w:val="en-US"/>
              </w:rPr>
              <w:t>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4E73EA12" w14:textId="341CA650" w:rsidR="00D11D7F" w:rsidRDefault="00D11D7F" w:rsidP="00D11D7F">
            <w:pPr>
              <w:tabs>
                <w:tab w:val="left" w:pos="3807"/>
                <w:tab w:val="center" w:pos="4932"/>
              </w:tabs>
              <w:spacing w:beforeLines="100" w:before="240" w:afterLines="50" w:after="120" w:line="360" w:lineRule="auto"/>
              <w:jc w:val="both"/>
              <w:rPr>
                <w:rFonts w:ascii="Arial" w:hAnsi="Arial" w:cs="Arial"/>
                <w:lang w:val="en-US"/>
              </w:rPr>
            </w:pPr>
            <w:r>
              <w:rPr>
                <w:rFonts w:ascii="Arial" w:hAnsi="Arial" w:cs="Arial"/>
                <w:lang w:val="en-US"/>
              </w:rPr>
              <w:t>Answer: Please refer to the above answer for Question 3.</w:t>
            </w:r>
          </w:p>
          <w:p w14:paraId="341BFDAF" w14:textId="7D7585D8" w:rsidR="00B12A67" w:rsidRPr="00D11D7F" w:rsidRDefault="00D11D7F" w:rsidP="00D11D7F">
            <w:pPr>
              <w:tabs>
                <w:tab w:val="left" w:pos="3807"/>
                <w:tab w:val="center" w:pos="4932"/>
              </w:tabs>
              <w:spacing w:beforeLines="100" w:before="240" w:afterLines="50" w:after="120" w:line="360" w:lineRule="auto"/>
              <w:jc w:val="both"/>
              <w:rPr>
                <w:rFonts w:ascii="Arial" w:hAnsi="Arial" w:cs="Arial"/>
                <w:lang w:val="en-US"/>
              </w:rPr>
            </w:pPr>
            <w:r w:rsidRPr="009E340C">
              <w:rPr>
                <w:rFonts w:ascii="Arial" w:hAnsi="Arial" w:cs="Arial"/>
                <w:lang w:val="en-US"/>
              </w:rPr>
              <w:t xml:space="preserve">RAN4 will discuss whether to define additional limitation or requirement for </w:t>
            </w:r>
            <w:proofErr w:type="spellStart"/>
            <w:r w:rsidRPr="009E340C">
              <w:rPr>
                <w:rFonts w:ascii="Arial" w:hAnsi="Arial" w:cs="Arial"/>
                <w:lang w:val="en-US"/>
              </w:rPr>
              <w:t>STxMP</w:t>
            </w:r>
            <w:proofErr w:type="spellEnd"/>
            <w:r w:rsidRPr="009E340C">
              <w:rPr>
                <w:rFonts w:ascii="Arial" w:hAnsi="Arial" w:cs="Arial"/>
                <w:lang w:val="en-US"/>
              </w:rPr>
              <w:t xml:space="preserve"> once RAN4 begin work on this topic. The WI has not started in RAN4 yet.</w:t>
            </w:r>
          </w:p>
        </w:tc>
      </w:tr>
      <w:tr w:rsidR="00D11D7F" w14:paraId="23147EAF" w14:textId="77777777" w:rsidTr="00805BE8">
        <w:trPr>
          <w:trHeight w:val="468"/>
        </w:trPr>
        <w:tc>
          <w:tcPr>
            <w:tcW w:w="1648" w:type="dxa"/>
          </w:tcPr>
          <w:p w14:paraId="5F1F9767" w14:textId="77777777" w:rsidR="00D11D7F" w:rsidRPr="00EE0268" w:rsidRDefault="00D11D7F" w:rsidP="00805BE8">
            <w:pPr>
              <w:spacing w:before="120" w:after="120"/>
            </w:pPr>
          </w:p>
        </w:tc>
        <w:tc>
          <w:tcPr>
            <w:tcW w:w="1437" w:type="dxa"/>
          </w:tcPr>
          <w:p w14:paraId="5A002860" w14:textId="77777777" w:rsidR="00D11D7F" w:rsidRDefault="00D11D7F" w:rsidP="00805BE8">
            <w:pPr>
              <w:spacing w:before="120" w:after="120"/>
            </w:pPr>
          </w:p>
        </w:tc>
        <w:tc>
          <w:tcPr>
            <w:tcW w:w="6772" w:type="dxa"/>
          </w:tcPr>
          <w:p w14:paraId="5319E289" w14:textId="77777777" w:rsidR="00D11D7F" w:rsidRPr="002E3087" w:rsidRDefault="00D11D7F" w:rsidP="00EE0268">
            <w:pPr>
              <w:pStyle w:val="Quote"/>
              <w:ind w:left="288"/>
              <w:jc w:val="left"/>
              <w:rPr>
                <w:b/>
                <w:color w:val="auto"/>
                <w:sz w:val="22"/>
                <w:szCs w:val="22"/>
                <w:lang w:eastAsia="sv-SE"/>
              </w:rPr>
            </w:pP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1-1</w:t>
      </w:r>
      <w:proofErr w:type="gramEnd"/>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313F4E9E" w:rsidR="00DD19DE" w:rsidRDefault="00DD19DE" w:rsidP="00B4108D">
      <w:pPr>
        <w:rPr>
          <w:i/>
          <w:color w:val="0070C0"/>
          <w:lang w:val="en-US" w:eastAsia="zh-CN"/>
        </w:rPr>
      </w:pPr>
      <w:r>
        <w:rPr>
          <w:i/>
          <w:color w:val="0070C0"/>
          <w:lang w:val="en-US" w:eastAsia="zh-CN"/>
        </w:rPr>
        <w:lastRenderedPageBreak/>
        <w:t>Open issues and c</w:t>
      </w:r>
      <w:r w:rsidR="00A10D11">
        <w:rPr>
          <w:i/>
          <w:color w:val="0070C0"/>
          <w:lang w:val="en-US" w:eastAsia="zh-CN"/>
        </w:rPr>
        <w:t xml:space="preserve">andidate options before f2f </w:t>
      </w:r>
      <w:r w:rsidR="003418CB" w:rsidRPr="00004165">
        <w:rPr>
          <w:i/>
          <w:color w:val="0070C0"/>
          <w:lang w:val="en-US" w:eastAsia="zh-CN"/>
        </w:rPr>
        <w:t>meeting</w:t>
      </w:r>
      <w:r>
        <w:rPr>
          <w:i/>
          <w:color w:val="0070C0"/>
          <w:lang w:val="en-US" w:eastAsia="zh-CN"/>
        </w:rPr>
        <w:t>:</w:t>
      </w:r>
    </w:p>
    <w:p w14:paraId="52E527C3" w14:textId="3E81873E" w:rsidR="00B4108D" w:rsidRPr="00805BE8" w:rsidRDefault="00B4108D" w:rsidP="00B4108D">
      <w:pPr>
        <w:rPr>
          <w:b/>
          <w:color w:val="0070C0"/>
          <w:u w:val="single"/>
          <w:lang w:eastAsia="ko-KR"/>
        </w:rPr>
      </w:pPr>
      <w:r w:rsidRPr="00805BE8">
        <w:rPr>
          <w:b/>
          <w:color w:val="0070C0"/>
          <w:u w:val="single"/>
          <w:lang w:eastAsia="ko-KR"/>
        </w:rPr>
        <w:t xml:space="preserve">Issue 1-1: </w:t>
      </w:r>
      <w:r w:rsidR="00E979E1">
        <w:rPr>
          <w:b/>
          <w:color w:val="0070C0"/>
          <w:u w:val="single"/>
          <w:lang w:eastAsia="ko-KR"/>
        </w:rPr>
        <w:t>Panel definition</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9D02977" w14:textId="77777777" w:rsidR="00E979E1" w:rsidRPr="006816D5" w:rsidRDefault="00B4108D" w:rsidP="00E979E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E979E1" w:rsidRPr="006816D5">
        <w:rPr>
          <w:rFonts w:ascii="Calibri" w:hAnsi="Calibri" w:cs="Calibri"/>
          <w:b/>
          <w:bCs/>
        </w:rPr>
        <w:t>RAN4 to adopt the definition of panel as used in RAN1 discussions:</w:t>
      </w:r>
    </w:p>
    <w:tbl>
      <w:tblPr>
        <w:tblStyle w:val="TableGrid"/>
        <w:tblW w:w="9621" w:type="dxa"/>
        <w:tblInd w:w="1420" w:type="dxa"/>
        <w:tblLook w:val="04A0" w:firstRow="1" w:lastRow="0" w:firstColumn="1" w:lastColumn="0" w:noHBand="0" w:noVBand="1"/>
      </w:tblPr>
      <w:tblGrid>
        <w:gridCol w:w="9621"/>
      </w:tblGrid>
      <w:tr w:rsidR="00E979E1" w:rsidRPr="00F7110F" w14:paraId="3E84917F" w14:textId="77777777" w:rsidTr="004343ED">
        <w:tc>
          <w:tcPr>
            <w:tcW w:w="9621" w:type="dxa"/>
          </w:tcPr>
          <w:p w14:paraId="31D38E9A" w14:textId="77777777" w:rsidR="00E979E1" w:rsidRPr="00C763D2" w:rsidRDefault="00E979E1" w:rsidP="004343ED">
            <w:pPr>
              <w:spacing w:after="0"/>
              <w:textAlignment w:val="center"/>
              <w:rPr>
                <w:rFonts w:ascii="Calibri" w:hAnsi="Calibri" w:cs="Calibri"/>
                <w:b/>
                <w:bCs/>
                <w:lang w:val="en-US"/>
              </w:rPr>
            </w:pPr>
            <w:r w:rsidRPr="00F7110F">
              <w:rPr>
                <w:rFonts w:ascii="Calibri" w:hAnsi="Calibri" w:cs="Calibri"/>
                <w:b/>
                <w:bCs/>
                <w:lang w:val="en-US"/>
              </w:rPr>
              <w:t>‘Panel’ is defined</w:t>
            </w:r>
            <w:r w:rsidRPr="00C763D2">
              <w:rPr>
                <w:rFonts w:ascii="Calibri" w:hAnsi="Calibri" w:cs="Calibri"/>
                <w:b/>
                <w:bCs/>
                <w:lang w:val="en-US"/>
              </w:rPr>
              <w:t xml:space="preserve"> as one or multiple as combination of below depending on different UE implementation</w:t>
            </w:r>
            <w:r w:rsidRPr="00F7110F">
              <w:rPr>
                <w:rFonts w:ascii="Calibri" w:hAnsi="Calibri" w:cs="Calibri"/>
                <w:b/>
                <w:bCs/>
                <w:lang w:val="en-US"/>
              </w:rPr>
              <w:t>:</w:t>
            </w:r>
            <w:r w:rsidRPr="00C763D2">
              <w:rPr>
                <w:rFonts w:ascii="Calibri" w:hAnsi="Calibri" w:cs="Calibri"/>
                <w:b/>
                <w:bCs/>
                <w:lang w:val="en-US"/>
              </w:rPr>
              <w:t xml:space="preserve"> </w:t>
            </w:r>
          </w:p>
          <w:p w14:paraId="1C1271A7" w14:textId="77777777" w:rsidR="00E979E1" w:rsidRPr="00C763D2" w:rsidRDefault="00E979E1" w:rsidP="00E979E1">
            <w:pPr>
              <w:numPr>
                <w:ilvl w:val="0"/>
                <w:numId w:val="25"/>
              </w:numPr>
              <w:spacing w:after="0"/>
              <w:textAlignment w:val="center"/>
              <w:rPr>
                <w:rFonts w:ascii="Calibri" w:hAnsi="Calibri" w:cs="Calibri"/>
                <w:b/>
                <w:bCs/>
                <w:lang w:val="en-US"/>
              </w:rPr>
            </w:pPr>
            <w:r w:rsidRPr="00C763D2">
              <w:rPr>
                <w:rFonts w:ascii="Calibri" w:hAnsi="Calibri" w:cs="Calibri"/>
                <w:b/>
                <w:bCs/>
                <w:lang w:val="en-US"/>
              </w:rPr>
              <w:t xml:space="preserve">Unit of antenna group to control beam independently </w:t>
            </w:r>
          </w:p>
          <w:p w14:paraId="0A9EE6FE" w14:textId="77777777" w:rsidR="00E979E1" w:rsidRPr="00C763D2" w:rsidRDefault="00E979E1" w:rsidP="00E979E1">
            <w:pPr>
              <w:numPr>
                <w:ilvl w:val="1"/>
                <w:numId w:val="25"/>
              </w:numPr>
              <w:spacing w:after="0"/>
              <w:textAlignment w:val="center"/>
              <w:rPr>
                <w:rFonts w:ascii="Calibri" w:hAnsi="Calibri" w:cs="Calibri"/>
                <w:b/>
                <w:bCs/>
                <w:lang w:val="en-US"/>
              </w:rPr>
            </w:pPr>
            <w:r w:rsidRPr="00C763D2">
              <w:rPr>
                <w:rFonts w:ascii="Calibri" w:hAnsi="Calibri" w:cs="Calibri"/>
                <w:b/>
                <w:bCs/>
                <w:lang w:val="en-US"/>
              </w:rPr>
              <w:t>Within a panel, one beam can be selected and used for UL transmission.</w:t>
            </w:r>
          </w:p>
          <w:p w14:paraId="0D105127" w14:textId="77777777" w:rsidR="00E979E1" w:rsidRDefault="00E979E1" w:rsidP="00E979E1">
            <w:pPr>
              <w:numPr>
                <w:ilvl w:val="1"/>
                <w:numId w:val="25"/>
              </w:numPr>
              <w:spacing w:after="0"/>
              <w:textAlignment w:val="center"/>
              <w:rPr>
                <w:rFonts w:ascii="Calibri" w:hAnsi="Calibri" w:cs="Calibri"/>
                <w:b/>
                <w:bCs/>
                <w:lang w:val="en-US"/>
              </w:rPr>
            </w:pPr>
            <w:r w:rsidRPr="00C763D2">
              <w:rPr>
                <w:rFonts w:ascii="Calibri" w:hAnsi="Calibri" w:cs="Calibri"/>
                <w:b/>
                <w:bCs/>
                <w:lang w:val="en-US"/>
              </w:rPr>
              <w:t>Across different panels, multiple beams (each selected per panel) may be used for UL transmission</w:t>
            </w:r>
          </w:p>
          <w:p w14:paraId="46060575" w14:textId="77777777" w:rsidR="00E979E1" w:rsidRPr="00582FCC" w:rsidRDefault="00E979E1" w:rsidP="00E979E1">
            <w:pPr>
              <w:numPr>
                <w:ilvl w:val="1"/>
                <w:numId w:val="25"/>
              </w:numPr>
              <w:spacing w:after="0"/>
              <w:textAlignment w:val="center"/>
              <w:rPr>
                <w:rFonts w:ascii="Calibri" w:hAnsi="Calibri" w:cs="Calibri"/>
                <w:b/>
                <w:bCs/>
                <w:lang w:val="en-US"/>
              </w:rPr>
            </w:pPr>
            <w:r>
              <w:rPr>
                <w:rFonts w:ascii="Calibri" w:hAnsi="Calibri" w:cs="Calibri"/>
                <w:b/>
                <w:bCs/>
                <w:lang w:val="en-US"/>
              </w:rPr>
              <w:t>‘Beam’ is assumed to mean spatial filter associated with transmission or reception</w:t>
            </w:r>
          </w:p>
          <w:p w14:paraId="700C2D7F" w14:textId="77777777" w:rsidR="00E979E1" w:rsidRPr="00C763D2" w:rsidRDefault="00E979E1" w:rsidP="00E979E1">
            <w:pPr>
              <w:numPr>
                <w:ilvl w:val="0"/>
                <w:numId w:val="25"/>
              </w:numPr>
              <w:spacing w:after="0"/>
              <w:textAlignment w:val="center"/>
              <w:rPr>
                <w:rFonts w:ascii="Calibri" w:hAnsi="Calibri" w:cs="Calibri"/>
                <w:b/>
                <w:bCs/>
                <w:lang w:val="en-US"/>
              </w:rPr>
            </w:pPr>
            <w:r w:rsidRPr="00C763D2">
              <w:rPr>
                <w:rFonts w:ascii="Calibri" w:hAnsi="Calibri" w:cs="Calibri"/>
                <w:b/>
                <w:bCs/>
                <w:lang w:val="en-US"/>
              </w:rPr>
              <w:t>Unit of antenna group to control its transmission power</w:t>
            </w:r>
          </w:p>
          <w:p w14:paraId="1E3A52BB" w14:textId="77777777" w:rsidR="00E979E1" w:rsidRPr="00F7110F" w:rsidRDefault="00E979E1" w:rsidP="00E979E1">
            <w:pPr>
              <w:numPr>
                <w:ilvl w:val="0"/>
                <w:numId w:val="25"/>
              </w:numPr>
              <w:spacing w:after="0"/>
              <w:textAlignment w:val="center"/>
              <w:rPr>
                <w:rFonts w:ascii="Calibri" w:hAnsi="Calibri" w:cs="Calibri"/>
                <w:b/>
                <w:bCs/>
                <w:lang w:val="en-US"/>
              </w:rPr>
            </w:pPr>
            <w:r w:rsidRPr="00C763D2">
              <w:rPr>
                <w:rFonts w:ascii="Calibri" w:hAnsi="Calibri" w:cs="Calibri"/>
                <w:b/>
                <w:bCs/>
                <w:lang w:val="en-US"/>
              </w:rPr>
              <w:t>Unit of antenna group to have a common UL timing</w:t>
            </w:r>
          </w:p>
        </w:tc>
      </w:tr>
    </w:tbl>
    <w:p w14:paraId="13C6B9EA" w14:textId="7ECE8C80" w:rsidR="00B4108D" w:rsidRPr="00E979E1" w:rsidRDefault="00B4108D" w:rsidP="00E979E1">
      <w:pPr>
        <w:spacing w:after="120"/>
        <w:rPr>
          <w:color w:val="0070C0"/>
          <w:szCs w:val="24"/>
          <w:lang w:eastAsia="zh-CN"/>
        </w:rPr>
      </w:pPr>
    </w:p>
    <w:p w14:paraId="49D6F8A9" w14:textId="442A9AE8"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E979E1">
        <w:rPr>
          <w:rFonts w:eastAsia="SimSun"/>
          <w:color w:val="0070C0"/>
          <w:szCs w:val="24"/>
          <w:lang w:eastAsia="zh-CN"/>
        </w:rPr>
        <w:t>Seek clarification from RAN1</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1-2</w:t>
      </w:r>
      <w:proofErr w:type="gramEnd"/>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28063B30" w:rsidR="003B40B6" w:rsidRPr="00035C50" w:rsidRDefault="003B40B6" w:rsidP="003B40B6">
      <w:pPr>
        <w:rPr>
          <w:i/>
          <w:color w:val="0070C0"/>
          <w:lang w:val="en-US" w:eastAsia="zh-CN"/>
        </w:rPr>
      </w:pPr>
      <w:r>
        <w:rPr>
          <w:i/>
          <w:color w:val="0070C0"/>
          <w:lang w:val="en-US" w:eastAsia="zh-CN"/>
        </w:rPr>
        <w:t>Open issues and c</w:t>
      </w:r>
      <w:r w:rsidR="00A10D11">
        <w:rPr>
          <w:rFonts w:hint="eastAsia"/>
          <w:i/>
          <w:color w:val="0070C0"/>
          <w:lang w:val="en-US" w:eastAsia="zh-CN"/>
        </w:rPr>
        <w:t xml:space="preserve">andidate options before </w:t>
      </w:r>
      <w:r w:rsidR="00A10D11">
        <w:rPr>
          <w:i/>
          <w:color w:val="0070C0"/>
          <w:lang w:val="en-US" w:eastAsia="zh-CN"/>
        </w:rPr>
        <w:t xml:space="preserve">f2f </w:t>
      </w:r>
      <w:r w:rsidRPr="009415B0">
        <w:rPr>
          <w:rFonts w:hint="eastAsia"/>
          <w:i/>
          <w:color w:val="0070C0"/>
          <w:lang w:val="en-US" w:eastAsia="zh-CN"/>
        </w:rPr>
        <w:t>meeting:</w:t>
      </w:r>
    </w:p>
    <w:p w14:paraId="1D55D665" w14:textId="7E6DDD90" w:rsidR="00571777" w:rsidRPr="00805BE8" w:rsidRDefault="00571777" w:rsidP="00571777">
      <w:pPr>
        <w:rPr>
          <w:b/>
          <w:color w:val="0070C0"/>
          <w:u w:val="single"/>
          <w:lang w:eastAsia="ko-KR"/>
        </w:rPr>
      </w:pPr>
      <w:r w:rsidRPr="00805BE8">
        <w:rPr>
          <w:b/>
          <w:color w:val="0070C0"/>
          <w:u w:val="single"/>
          <w:lang w:eastAsia="ko-KR"/>
        </w:rPr>
        <w:t xml:space="preserve">Issue 1-2: </w:t>
      </w:r>
      <w:r w:rsidR="00790426" w:rsidRPr="00790426">
        <w:rPr>
          <w:b/>
          <w:color w:val="0070C0"/>
          <w:u w:val="single"/>
          <w:lang w:eastAsia="ko-KR"/>
        </w:rPr>
        <w:t>From RAN4 perspective, is Assumption 1 is feasible?</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00C1A73E"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790426">
        <w:rPr>
          <w:rFonts w:eastAsia="SimSun"/>
          <w:color w:val="0070C0"/>
          <w:szCs w:val="24"/>
          <w:lang w:eastAsia="zh-CN"/>
        </w:rPr>
        <w:t>Yes</w:t>
      </w:r>
    </w:p>
    <w:p w14:paraId="58996C1B" w14:textId="11ED709B"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790426">
        <w:rPr>
          <w:rFonts w:eastAsia="SimSun"/>
          <w:color w:val="0070C0"/>
          <w:szCs w:val="24"/>
          <w:lang w:eastAsia="zh-CN"/>
        </w:rPr>
        <w:t>It depends</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7B6E82" w14:textId="5FFD2A38" w:rsidR="003418CB" w:rsidRDefault="003418CB" w:rsidP="005B4802">
      <w:pPr>
        <w:rPr>
          <w:color w:val="0070C0"/>
          <w:lang w:val="en-US" w:eastAsia="zh-CN"/>
        </w:rPr>
      </w:pPr>
    </w:p>
    <w:p w14:paraId="38033780" w14:textId="64AC48AE" w:rsidR="00790426" w:rsidRPr="00805BE8" w:rsidRDefault="00790426" w:rsidP="00790426">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Pr="00805BE8">
        <w:rPr>
          <w:sz w:val="24"/>
          <w:szCs w:val="16"/>
        </w:rPr>
        <w:t>1-</w:t>
      </w:r>
      <w:r>
        <w:rPr>
          <w:sz w:val="24"/>
          <w:szCs w:val="16"/>
        </w:rPr>
        <w:t>3</w:t>
      </w:r>
      <w:proofErr w:type="gramEnd"/>
    </w:p>
    <w:p w14:paraId="6E750549" w14:textId="77777777" w:rsidR="00790426" w:rsidRPr="009415B0" w:rsidRDefault="00790426" w:rsidP="0079042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A58AEEB" w14:textId="77777777" w:rsidR="00790426" w:rsidRPr="00035C50" w:rsidRDefault="00790426" w:rsidP="00790426">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573B2857" w14:textId="2F5C2EF7" w:rsidR="00790426" w:rsidRPr="00805BE8" w:rsidRDefault="00790426" w:rsidP="00790426">
      <w:pPr>
        <w:rPr>
          <w:b/>
          <w:color w:val="0070C0"/>
          <w:u w:val="single"/>
          <w:lang w:eastAsia="ko-KR"/>
        </w:rPr>
      </w:pPr>
      <w:r w:rsidRPr="00805BE8">
        <w:rPr>
          <w:b/>
          <w:color w:val="0070C0"/>
          <w:u w:val="single"/>
          <w:lang w:eastAsia="ko-KR"/>
        </w:rPr>
        <w:t>Issue 1-</w:t>
      </w:r>
      <w:r w:rsidR="00B224ED">
        <w:rPr>
          <w:b/>
          <w:color w:val="0070C0"/>
          <w:u w:val="single"/>
          <w:lang w:eastAsia="ko-KR"/>
        </w:rPr>
        <w:t>3</w:t>
      </w:r>
      <w:r w:rsidRPr="00805BE8">
        <w:rPr>
          <w:b/>
          <w:color w:val="0070C0"/>
          <w:u w:val="single"/>
          <w:lang w:eastAsia="ko-KR"/>
        </w:rPr>
        <w:t xml:space="preserve">: </w:t>
      </w:r>
      <w:r w:rsidR="001920EC" w:rsidRPr="001920EC">
        <w:rPr>
          <w:b/>
          <w:color w:val="0070C0"/>
          <w:u w:val="single"/>
          <w:lang w:eastAsia="ko-KR"/>
        </w:rPr>
        <w:t xml:space="preserve">RAN4 to focus on the configured Tx power requirement while addressing ‘power limitation’ for </w:t>
      </w:r>
      <w:proofErr w:type="spellStart"/>
      <w:r w:rsidR="001920EC" w:rsidRPr="001920EC">
        <w:rPr>
          <w:b/>
          <w:color w:val="0070C0"/>
          <w:u w:val="single"/>
          <w:lang w:eastAsia="ko-KR"/>
        </w:rPr>
        <w:t>STxMP</w:t>
      </w:r>
      <w:proofErr w:type="spellEnd"/>
      <w:r w:rsidR="001920EC" w:rsidRPr="001920EC">
        <w:rPr>
          <w:b/>
          <w:color w:val="0070C0"/>
          <w:u w:val="single"/>
          <w:lang w:eastAsia="ko-KR"/>
        </w:rPr>
        <w:t xml:space="preserve"> in FR2.</w:t>
      </w:r>
    </w:p>
    <w:p w14:paraId="13876993" w14:textId="77777777" w:rsidR="00790426" w:rsidRPr="00805BE8" w:rsidRDefault="00790426" w:rsidP="0079042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CE9E952" w14:textId="78F3EFB1" w:rsidR="00790426" w:rsidRPr="00805BE8" w:rsidRDefault="00790426" w:rsidP="0079042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1920EC">
        <w:rPr>
          <w:rFonts w:eastAsia="SimSun"/>
          <w:color w:val="0070C0"/>
          <w:szCs w:val="24"/>
          <w:lang w:eastAsia="zh-CN"/>
        </w:rPr>
        <w:t>Agree</w:t>
      </w:r>
    </w:p>
    <w:p w14:paraId="44A8BC1D" w14:textId="71997099" w:rsidR="00790426" w:rsidRPr="00805BE8" w:rsidRDefault="00790426" w:rsidP="0079042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1920EC">
        <w:rPr>
          <w:rFonts w:eastAsia="SimSun"/>
          <w:color w:val="0070C0"/>
          <w:szCs w:val="24"/>
          <w:lang w:eastAsia="zh-CN"/>
        </w:rPr>
        <w:t>Disagree</w:t>
      </w:r>
    </w:p>
    <w:p w14:paraId="18458FC3" w14:textId="77777777" w:rsidR="00790426" w:rsidRPr="00805BE8" w:rsidRDefault="00790426" w:rsidP="0079042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A8DC8B" w14:textId="77777777" w:rsidR="00790426" w:rsidRPr="00805BE8" w:rsidRDefault="00790426" w:rsidP="0079042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E4995C4" w14:textId="77777777" w:rsidR="00790426" w:rsidRDefault="00790426" w:rsidP="005B4802">
      <w:pPr>
        <w:rPr>
          <w:color w:val="0070C0"/>
          <w:lang w:val="en-US" w:eastAsia="zh-CN"/>
        </w:rPr>
      </w:pPr>
    </w:p>
    <w:p w14:paraId="11F36725" w14:textId="46EFE624" w:rsidR="00DD19DE" w:rsidRPr="00045592" w:rsidRDefault="00142BB9" w:rsidP="00DD19DE">
      <w:pPr>
        <w:pStyle w:val="Heading1"/>
        <w:rPr>
          <w:lang w:eastAsia="ja-JP"/>
        </w:rPr>
      </w:pPr>
      <w:proofErr w:type="spellStart"/>
      <w:r>
        <w:rPr>
          <w:lang w:eastAsia="ja-JP"/>
        </w:rPr>
        <w:lastRenderedPageBreak/>
        <w:t>Topic</w:t>
      </w:r>
      <w:proofErr w:type="spellEnd"/>
      <w:r w:rsidR="00DD19DE" w:rsidRPr="00045592">
        <w:rPr>
          <w:lang w:eastAsia="ja-JP"/>
        </w:rPr>
        <w:t xml:space="preserve"> #</w:t>
      </w:r>
      <w:r w:rsidR="00FA5848">
        <w:rPr>
          <w:lang w:eastAsia="ja-JP"/>
        </w:rPr>
        <w:t>2</w:t>
      </w:r>
      <w:r w:rsidR="00DD19DE" w:rsidRPr="00045592">
        <w:rPr>
          <w:lang w:eastAsia="ja-JP"/>
        </w:rPr>
        <w:t xml:space="preserve">: </w:t>
      </w:r>
      <w:proofErr w:type="spellStart"/>
      <w:r w:rsidR="0083583B">
        <w:rPr>
          <w:lang w:eastAsia="ja-JP"/>
        </w:rPr>
        <w:t>Void</w:t>
      </w:r>
      <w:proofErr w:type="spellEnd"/>
    </w:p>
    <w:p w14:paraId="08C82D8B" w14:textId="794B829B" w:rsidR="00577B1A" w:rsidRPr="00045592" w:rsidRDefault="00577B1A" w:rsidP="00577B1A">
      <w:pPr>
        <w:pStyle w:val="Heading1"/>
        <w:rPr>
          <w:lang w:eastAsia="ja-JP"/>
        </w:rPr>
      </w:pPr>
      <w:proofErr w:type="spellStart"/>
      <w:r>
        <w:rPr>
          <w:lang w:eastAsia="ja-JP"/>
        </w:rPr>
        <w:t>Topic</w:t>
      </w:r>
      <w:proofErr w:type="spellEnd"/>
      <w:r w:rsidRPr="00045592">
        <w:rPr>
          <w:lang w:eastAsia="ja-JP"/>
        </w:rPr>
        <w:t xml:space="preserve"> #</w:t>
      </w:r>
      <w:r w:rsidR="00F70E69">
        <w:rPr>
          <w:lang w:eastAsia="ja-JP"/>
        </w:rPr>
        <w:t>3</w:t>
      </w:r>
      <w:r w:rsidRPr="00045592">
        <w:rPr>
          <w:lang w:eastAsia="ja-JP"/>
        </w:rPr>
        <w:t xml:space="preserve">: </w:t>
      </w:r>
      <w:r w:rsidR="00A101D4" w:rsidRPr="00A101D4">
        <w:rPr>
          <w:lang w:eastAsia="ja-JP"/>
        </w:rPr>
        <w:t xml:space="preserve">On the ue-PowerClassPerBandPerBC-r17(R4 </w:t>
      </w:r>
      <w:proofErr w:type="gramStart"/>
      <w:r w:rsidR="00A101D4" w:rsidRPr="00A101D4">
        <w:rPr>
          <w:lang w:eastAsia="ja-JP"/>
        </w:rPr>
        <w:t>16-8</w:t>
      </w:r>
      <w:proofErr w:type="gramEnd"/>
      <w:r w:rsidR="00A101D4" w:rsidRPr="00A101D4">
        <w:rPr>
          <w:lang w:eastAsia="ja-JP"/>
        </w:rPr>
        <w:t>) (R2-2211023)</w:t>
      </w:r>
    </w:p>
    <w:p w14:paraId="0287F3C8" w14:textId="77777777" w:rsidR="00577B1A" w:rsidRPr="00045592" w:rsidRDefault="00577B1A" w:rsidP="00577B1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4A001AB" w14:textId="77777777" w:rsidR="00577B1A" w:rsidRPr="00CB0305" w:rsidRDefault="00577B1A" w:rsidP="00577B1A">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3"/>
        <w:gridCol w:w="1418"/>
        <w:gridCol w:w="6600"/>
      </w:tblGrid>
      <w:tr w:rsidR="00577B1A" w:rsidRPr="00F53FE2" w14:paraId="5B566D37" w14:textId="77777777" w:rsidTr="000B4179">
        <w:trPr>
          <w:trHeight w:val="468"/>
        </w:trPr>
        <w:tc>
          <w:tcPr>
            <w:tcW w:w="1613" w:type="dxa"/>
            <w:vAlign w:val="center"/>
          </w:tcPr>
          <w:p w14:paraId="796CD7EF" w14:textId="77777777" w:rsidR="00577B1A" w:rsidRPr="00045592" w:rsidRDefault="00577B1A" w:rsidP="004343ED">
            <w:pPr>
              <w:spacing w:before="120" w:after="120"/>
              <w:rPr>
                <w:b/>
                <w:bCs/>
              </w:rPr>
            </w:pPr>
            <w:r w:rsidRPr="00045592">
              <w:rPr>
                <w:b/>
                <w:bCs/>
              </w:rPr>
              <w:t>T-doc number</w:t>
            </w:r>
          </w:p>
        </w:tc>
        <w:tc>
          <w:tcPr>
            <w:tcW w:w="1418" w:type="dxa"/>
            <w:vAlign w:val="center"/>
          </w:tcPr>
          <w:p w14:paraId="5FA4E25C" w14:textId="77777777" w:rsidR="00577B1A" w:rsidRPr="00045592" w:rsidRDefault="00577B1A" w:rsidP="004343ED">
            <w:pPr>
              <w:spacing w:before="120" w:after="120"/>
              <w:rPr>
                <w:b/>
                <w:bCs/>
              </w:rPr>
            </w:pPr>
            <w:r w:rsidRPr="00045592">
              <w:rPr>
                <w:b/>
                <w:bCs/>
              </w:rPr>
              <w:t>Company</w:t>
            </w:r>
          </w:p>
        </w:tc>
        <w:tc>
          <w:tcPr>
            <w:tcW w:w="6600" w:type="dxa"/>
            <w:vAlign w:val="center"/>
          </w:tcPr>
          <w:p w14:paraId="538CCB0C" w14:textId="77777777" w:rsidR="00577B1A" w:rsidRPr="00045592" w:rsidRDefault="00577B1A" w:rsidP="004343ED">
            <w:pPr>
              <w:spacing w:before="120" w:after="120"/>
              <w:rPr>
                <w:b/>
                <w:bCs/>
              </w:rPr>
            </w:pPr>
            <w:r w:rsidRPr="00045592">
              <w:rPr>
                <w:b/>
                <w:bCs/>
              </w:rPr>
              <w:t>Proposals</w:t>
            </w:r>
            <w:r>
              <w:rPr>
                <w:b/>
                <w:bCs/>
              </w:rPr>
              <w:t xml:space="preserve"> / Observations</w:t>
            </w:r>
          </w:p>
        </w:tc>
      </w:tr>
      <w:tr w:rsidR="00577B1A" w14:paraId="5D13F014" w14:textId="77777777" w:rsidTr="000B4179">
        <w:trPr>
          <w:trHeight w:val="468"/>
        </w:trPr>
        <w:tc>
          <w:tcPr>
            <w:tcW w:w="1613" w:type="dxa"/>
          </w:tcPr>
          <w:p w14:paraId="1DA8B95D" w14:textId="7083ED23" w:rsidR="00577B1A" w:rsidRPr="00805BE8" w:rsidRDefault="00F70E69" w:rsidP="004343ED">
            <w:pPr>
              <w:spacing w:before="120" w:after="120"/>
              <w:rPr>
                <w:rFonts w:asciiTheme="minorHAnsi" w:hAnsiTheme="minorHAnsi" w:cstheme="minorHAnsi"/>
              </w:rPr>
            </w:pPr>
            <w:r w:rsidRPr="00F70E69">
              <w:rPr>
                <w:rFonts w:asciiTheme="minorHAnsi" w:hAnsiTheme="minorHAnsi" w:cstheme="minorHAnsi"/>
              </w:rPr>
              <w:t>R4-2218295</w:t>
            </w:r>
          </w:p>
        </w:tc>
        <w:tc>
          <w:tcPr>
            <w:tcW w:w="1418" w:type="dxa"/>
          </w:tcPr>
          <w:p w14:paraId="6CDBEB37" w14:textId="6421A363" w:rsidR="00577B1A" w:rsidRPr="00805BE8" w:rsidRDefault="00F70E69" w:rsidP="004343ED">
            <w:pPr>
              <w:spacing w:before="120" w:after="120"/>
              <w:rPr>
                <w:rFonts w:asciiTheme="minorHAnsi" w:hAnsiTheme="minorHAnsi" w:cstheme="minorHAnsi"/>
              </w:rPr>
            </w:pPr>
            <w:r>
              <w:rPr>
                <w:rFonts w:asciiTheme="minorHAnsi" w:hAnsiTheme="minorHAnsi" w:cstheme="minorHAnsi"/>
              </w:rPr>
              <w:t>Nokia</w:t>
            </w:r>
          </w:p>
        </w:tc>
        <w:tc>
          <w:tcPr>
            <w:tcW w:w="6600" w:type="dxa"/>
          </w:tcPr>
          <w:p w14:paraId="7DFC6AF7" w14:textId="77777777" w:rsidR="00A63D3A" w:rsidRDefault="00A63D3A" w:rsidP="00A63D3A">
            <w:r w:rsidRPr="00EE283A">
              <w:rPr>
                <w:b/>
                <w:bCs/>
              </w:rPr>
              <w:t>Observation 1:</w:t>
            </w:r>
            <w:r>
              <w:t xml:space="preserve"> </w:t>
            </w:r>
            <w:r w:rsidRPr="00FE3350">
              <w:rPr>
                <w:i/>
                <w:iCs/>
              </w:rPr>
              <w:t>ue-PowerClassPerBandPerBC-r17</w:t>
            </w:r>
            <w:r>
              <w:t xml:space="preserve"> is only applicable to inter-band CA.</w:t>
            </w:r>
          </w:p>
          <w:p w14:paraId="57A077C5" w14:textId="77777777" w:rsidR="00A63D3A" w:rsidRDefault="00A63D3A" w:rsidP="00A63D3A">
            <w:r w:rsidRPr="00EE283A">
              <w:rPr>
                <w:b/>
                <w:bCs/>
              </w:rPr>
              <w:t xml:space="preserve">Observation </w:t>
            </w:r>
            <w:r>
              <w:rPr>
                <w:b/>
                <w:bCs/>
              </w:rPr>
              <w:t>2</w:t>
            </w:r>
            <w:r w:rsidRPr="00EE283A">
              <w:rPr>
                <w:b/>
                <w:bCs/>
              </w:rPr>
              <w:t>:</w:t>
            </w:r>
            <w:r>
              <w:t xml:space="preserve"> The UE capabilities </w:t>
            </w:r>
            <w:r w:rsidRPr="00FE3350">
              <w:rPr>
                <w:i/>
                <w:iCs/>
              </w:rPr>
              <w:t>ue-PowerClassPerBandPerBC-r17</w:t>
            </w:r>
            <w:r>
              <w:t xml:space="preserve"> and</w:t>
            </w:r>
            <w:r w:rsidRPr="00EE283A">
              <w:rPr>
                <w:i/>
                <w:iCs/>
              </w:rPr>
              <w:t xml:space="preserve"> </w:t>
            </w:r>
            <w:r w:rsidRPr="00FE3350">
              <w:rPr>
                <w:i/>
                <w:iCs/>
              </w:rPr>
              <w:t>powerClassNRPart-r16</w:t>
            </w:r>
            <w:r>
              <w:t xml:space="preserve"> are mutually exclusive (</w:t>
            </w:r>
            <w:proofErr w:type="gramStart"/>
            <w:r>
              <w:t>i.e.</w:t>
            </w:r>
            <w:proofErr w:type="gramEnd"/>
            <w:r>
              <w:t xml:space="preserve"> they are never used in the same band combination).</w:t>
            </w:r>
          </w:p>
          <w:p w14:paraId="421FAC17" w14:textId="77777777" w:rsidR="00A63D3A" w:rsidRDefault="00A63D3A" w:rsidP="00A63D3A">
            <w:r w:rsidRPr="00EE283A">
              <w:rPr>
                <w:b/>
                <w:bCs/>
              </w:rPr>
              <w:t xml:space="preserve">Observation </w:t>
            </w:r>
            <w:r>
              <w:rPr>
                <w:b/>
                <w:bCs/>
              </w:rPr>
              <w:t>3</w:t>
            </w:r>
            <w:r w:rsidRPr="00EE283A">
              <w:rPr>
                <w:b/>
                <w:bCs/>
              </w:rPr>
              <w:t>:</w:t>
            </w:r>
            <w:r>
              <w:t xml:space="preserve"> A signalling structure </w:t>
            </w:r>
            <w:r w:rsidRPr="00FE3350">
              <w:rPr>
                <w:i/>
                <w:iCs/>
              </w:rPr>
              <w:t>ue-PowerClassPerBandPerBC-r17</w:t>
            </w:r>
            <w:r>
              <w:t xml:space="preserve"> should be the same as that of </w:t>
            </w:r>
            <w:r w:rsidRPr="00FE3350">
              <w:rPr>
                <w:i/>
                <w:iCs/>
              </w:rPr>
              <w:t>powerClassNRPart-r16</w:t>
            </w:r>
            <w:r>
              <w:t>, meaning that the power class non-CA and intra-band UL CA are the same</w:t>
            </w:r>
            <w:r w:rsidRPr="000D4BA0">
              <w:t xml:space="preserve"> </w:t>
            </w:r>
            <w:r>
              <w:t xml:space="preserve">inside </w:t>
            </w:r>
            <w:r w:rsidRPr="00FE3350">
              <w:rPr>
                <w:i/>
                <w:iCs/>
              </w:rPr>
              <w:t>ue-PowerClassPerBandPerBC-r17</w:t>
            </w:r>
            <w:r w:rsidRPr="000D4BA0">
              <w:t>.</w:t>
            </w:r>
          </w:p>
          <w:p w14:paraId="41AE76E4" w14:textId="30BA499C" w:rsidR="00577B1A" w:rsidRPr="00A63D3A" w:rsidRDefault="00A63D3A" w:rsidP="00A63D3A">
            <w:r w:rsidRPr="00EE283A">
              <w:rPr>
                <w:b/>
                <w:bCs/>
              </w:rPr>
              <w:t xml:space="preserve">Observation </w:t>
            </w:r>
            <w:r>
              <w:rPr>
                <w:b/>
                <w:bCs/>
              </w:rPr>
              <w:t>4</w:t>
            </w:r>
            <w:r w:rsidRPr="00EE283A">
              <w:rPr>
                <w:b/>
                <w:bCs/>
              </w:rPr>
              <w:t>:</w:t>
            </w:r>
            <w:r>
              <w:t xml:space="preserve"> There is a possibility that power classes for both bands may change before and after inter band UL CA configuration. This is not covered by </w:t>
            </w:r>
            <w:r w:rsidRPr="00442A04">
              <w:rPr>
                <w:i/>
                <w:iCs/>
              </w:rPr>
              <w:t>powerClassNRPart-r16</w:t>
            </w:r>
            <w:r>
              <w:rPr>
                <w:i/>
                <w:iCs/>
              </w:rPr>
              <w:t xml:space="preserve"> </w:t>
            </w:r>
            <w:r w:rsidRPr="00760927">
              <w:t>defined per BC while it is covered by</w:t>
            </w:r>
            <w:r>
              <w:rPr>
                <w:i/>
                <w:iCs/>
              </w:rPr>
              <w:t xml:space="preserve"> </w:t>
            </w:r>
            <w:r w:rsidRPr="00FE3350">
              <w:rPr>
                <w:i/>
                <w:iCs/>
              </w:rPr>
              <w:t>ue-PowerClassPerBandPerBC-r17</w:t>
            </w:r>
            <w:r>
              <w:rPr>
                <w:i/>
                <w:iCs/>
              </w:rPr>
              <w:t xml:space="preserve"> </w:t>
            </w:r>
            <w:r w:rsidRPr="00760927">
              <w:t>defined per FS</w:t>
            </w:r>
            <w:r w:rsidRPr="003F5D2D">
              <w:t>.</w:t>
            </w:r>
          </w:p>
        </w:tc>
      </w:tr>
      <w:tr w:rsidR="00A63D3A" w14:paraId="10F693A3" w14:textId="77777777" w:rsidTr="000B4179">
        <w:trPr>
          <w:trHeight w:val="468"/>
        </w:trPr>
        <w:tc>
          <w:tcPr>
            <w:tcW w:w="1613" w:type="dxa"/>
          </w:tcPr>
          <w:p w14:paraId="5BECD11F" w14:textId="2D9972F3" w:rsidR="00A63D3A" w:rsidRPr="00F70E69" w:rsidRDefault="00A63D3A" w:rsidP="004343ED">
            <w:pPr>
              <w:spacing w:before="120" w:after="120"/>
              <w:rPr>
                <w:rFonts w:asciiTheme="minorHAnsi" w:hAnsiTheme="minorHAnsi" w:cstheme="minorHAnsi"/>
              </w:rPr>
            </w:pPr>
            <w:r w:rsidRPr="00A63D3A">
              <w:rPr>
                <w:rFonts w:asciiTheme="minorHAnsi" w:hAnsiTheme="minorHAnsi" w:cstheme="minorHAnsi"/>
              </w:rPr>
              <w:t>R4-2218759</w:t>
            </w:r>
          </w:p>
        </w:tc>
        <w:tc>
          <w:tcPr>
            <w:tcW w:w="1418" w:type="dxa"/>
          </w:tcPr>
          <w:p w14:paraId="271F7159" w14:textId="208E3CC0" w:rsidR="00A63D3A" w:rsidRDefault="00A63D3A" w:rsidP="004343ED">
            <w:pPr>
              <w:spacing w:before="120" w:after="120"/>
              <w:rPr>
                <w:rFonts w:asciiTheme="minorHAnsi" w:hAnsiTheme="minorHAnsi" w:cstheme="minorHAnsi"/>
              </w:rPr>
            </w:pPr>
            <w:r>
              <w:rPr>
                <w:rFonts w:asciiTheme="minorHAnsi" w:hAnsiTheme="minorHAnsi" w:cstheme="minorHAnsi"/>
              </w:rPr>
              <w:t>Samsung</w:t>
            </w:r>
          </w:p>
        </w:tc>
        <w:tc>
          <w:tcPr>
            <w:tcW w:w="6600" w:type="dxa"/>
          </w:tcPr>
          <w:p w14:paraId="150B5693" w14:textId="77777777" w:rsidR="00A63D3A" w:rsidRDefault="00A63D3A" w:rsidP="00A63D3A">
            <w:pPr>
              <w:spacing w:beforeLines="50" w:before="120" w:afterLines="50" w:after="120"/>
              <w:rPr>
                <w:rFonts w:ascii="Arial" w:eastAsiaTheme="minorEastAsia" w:hAnsi="Arial" w:cs="Arial"/>
                <w:bCs/>
                <w:iCs/>
                <w:lang w:eastAsia="zh-CN"/>
              </w:rPr>
            </w:pPr>
            <w:r>
              <w:rPr>
                <w:rFonts w:ascii="Arial" w:eastAsiaTheme="minorEastAsia" w:hAnsi="Arial" w:cs="Arial"/>
                <w:b/>
                <w:i/>
                <w:lang w:eastAsia="zh-CN"/>
              </w:rPr>
              <w:t>Response to 1)</w:t>
            </w:r>
            <w:r w:rsidRPr="004E151C">
              <w:rPr>
                <w:rFonts w:ascii="Arial" w:eastAsiaTheme="minorEastAsia" w:hAnsi="Arial" w:cs="Arial"/>
                <w:b/>
                <w:i/>
                <w:lang w:eastAsia="zh-CN"/>
              </w:rPr>
              <w:t>:</w:t>
            </w:r>
            <w:r>
              <w:rPr>
                <w:rFonts w:ascii="Arial" w:eastAsiaTheme="minorEastAsia" w:hAnsi="Arial" w:cs="Arial"/>
                <w:bCs/>
                <w:iCs/>
                <w:lang w:eastAsia="zh-CN"/>
              </w:rPr>
              <w:t xml:space="preserve"> Yes. It is applicable to inter-band UL CA only.</w:t>
            </w:r>
          </w:p>
          <w:p w14:paraId="6F04F44E" w14:textId="77777777" w:rsidR="00A63D3A" w:rsidRDefault="00A63D3A" w:rsidP="00A63D3A">
            <w:pPr>
              <w:spacing w:beforeLines="50" w:before="120"/>
              <w:rPr>
                <w:rFonts w:ascii="Arial" w:eastAsiaTheme="minorEastAsia" w:hAnsi="Arial" w:cs="Arial"/>
                <w:bCs/>
                <w:i/>
                <w:iCs/>
                <w:lang w:eastAsia="zh-CN"/>
              </w:rPr>
            </w:pPr>
            <w:r w:rsidRPr="00245567">
              <w:rPr>
                <w:rFonts w:ascii="Arial" w:eastAsiaTheme="minorEastAsia" w:hAnsi="Arial" w:cs="Arial"/>
                <w:b/>
                <w:i/>
                <w:lang w:eastAsia="zh-CN"/>
              </w:rPr>
              <w:t xml:space="preserve">Response to 2): </w:t>
            </w:r>
            <w:r w:rsidRPr="00245567">
              <w:rPr>
                <w:rFonts w:ascii="Arial" w:eastAsiaTheme="minorEastAsia" w:hAnsi="Arial" w:cs="Arial"/>
                <w:bCs/>
                <w:i/>
                <w:iCs/>
                <w:lang w:eastAsia="zh-CN"/>
              </w:rPr>
              <w:t>ue-PowerClassPerBandPerBC-r17</w:t>
            </w:r>
            <w:r>
              <w:rPr>
                <w:rFonts w:ascii="Arial" w:eastAsiaTheme="minorEastAsia" w:hAnsi="Arial" w:cs="Arial"/>
                <w:bCs/>
                <w:iCs/>
                <w:lang w:eastAsia="zh-CN"/>
              </w:rPr>
              <w:t xml:space="preserve"> indicates power class the UE supported for the individual band within the band combination when operating according to the band combination, while </w:t>
            </w:r>
            <w:proofErr w:type="spellStart"/>
            <w:r w:rsidRPr="00E06F31">
              <w:rPr>
                <w:rFonts w:ascii="Arial" w:eastAsiaTheme="minorEastAsia" w:hAnsi="Arial" w:cs="Arial"/>
                <w:bCs/>
                <w:i/>
                <w:iCs/>
                <w:lang w:eastAsia="zh-CN"/>
              </w:rPr>
              <w:t>powerClass</w:t>
            </w:r>
            <w:proofErr w:type="spellEnd"/>
            <w:r w:rsidRPr="00E06F31">
              <w:rPr>
                <w:rFonts w:ascii="Arial" w:eastAsiaTheme="minorEastAsia" w:hAnsi="Arial" w:cs="Arial"/>
                <w:bCs/>
                <w:i/>
                <w:iCs/>
                <w:lang w:eastAsia="zh-CN"/>
              </w:rPr>
              <w:t>, powerClass-v1610</w:t>
            </w:r>
            <w:r>
              <w:rPr>
                <w:rFonts w:ascii="Arial" w:eastAsiaTheme="minorEastAsia" w:hAnsi="Arial" w:cs="Arial"/>
                <w:bCs/>
                <w:iCs/>
                <w:lang w:eastAsia="zh-CN"/>
              </w:rPr>
              <w:t xml:space="preserve"> indicates the power class for this band combination, meanwhile the former one shall not be higher than the latter one. In addition, </w:t>
            </w:r>
            <w:proofErr w:type="spellStart"/>
            <w:r w:rsidRPr="00004741">
              <w:rPr>
                <w:rFonts w:ascii="Arial" w:eastAsiaTheme="minorEastAsia" w:hAnsi="Arial" w:cs="Arial"/>
                <w:bCs/>
                <w:i/>
                <w:iCs/>
                <w:lang w:eastAsia="zh-CN"/>
              </w:rPr>
              <w:t>ue-PowerClass</w:t>
            </w:r>
            <w:proofErr w:type="spellEnd"/>
            <w:r w:rsidRPr="00004741">
              <w:rPr>
                <w:rFonts w:ascii="Arial" w:eastAsiaTheme="minorEastAsia" w:hAnsi="Arial" w:cs="Arial"/>
                <w:bCs/>
                <w:i/>
                <w:iCs/>
                <w:lang w:eastAsia="zh-CN"/>
              </w:rPr>
              <w:t>, ue-PowerClass-v1610, ue-PowerClass-v1700</w:t>
            </w:r>
            <w:r>
              <w:rPr>
                <w:rFonts w:ascii="Arial" w:eastAsiaTheme="minorEastAsia" w:hAnsi="Arial" w:cs="Arial"/>
                <w:bCs/>
                <w:iCs/>
                <w:lang w:eastAsia="zh-CN"/>
              </w:rPr>
              <w:t xml:space="preserve"> determines the maximum Tx power available in each band, in other words, the power class indicated by </w:t>
            </w:r>
            <w:r w:rsidRPr="00245567">
              <w:rPr>
                <w:rFonts w:ascii="Arial" w:eastAsiaTheme="minorEastAsia" w:hAnsi="Arial" w:cs="Arial"/>
                <w:bCs/>
                <w:i/>
                <w:iCs/>
                <w:lang w:eastAsia="zh-CN"/>
              </w:rPr>
              <w:t>ue-PowerClassPerBandPerBC-r17</w:t>
            </w:r>
            <w:r>
              <w:rPr>
                <w:rFonts w:ascii="Arial" w:eastAsiaTheme="minorEastAsia" w:hAnsi="Arial" w:cs="Arial"/>
                <w:bCs/>
                <w:iCs/>
                <w:lang w:eastAsia="zh-CN"/>
              </w:rPr>
              <w:t xml:space="preserve"> per band per band combination</w:t>
            </w:r>
            <w:r>
              <w:rPr>
                <w:rFonts w:ascii="Arial" w:eastAsiaTheme="minorEastAsia" w:hAnsi="Arial" w:cs="Arial"/>
                <w:bCs/>
                <w:i/>
                <w:iCs/>
                <w:lang w:eastAsia="zh-CN"/>
              </w:rPr>
              <w:t xml:space="preserve"> </w:t>
            </w:r>
            <w:r w:rsidRPr="000533FD">
              <w:rPr>
                <w:rFonts w:ascii="Arial" w:eastAsiaTheme="minorEastAsia" w:hAnsi="Arial" w:cs="Arial"/>
                <w:bCs/>
                <w:iCs/>
                <w:lang w:eastAsia="zh-CN"/>
              </w:rPr>
              <w:t>shall not</w:t>
            </w:r>
            <w:r>
              <w:rPr>
                <w:rFonts w:ascii="Arial" w:eastAsiaTheme="minorEastAsia" w:hAnsi="Arial" w:cs="Arial"/>
                <w:bCs/>
                <w:iCs/>
                <w:lang w:eastAsia="zh-CN"/>
              </w:rPr>
              <w:t xml:space="preserve"> be higher than the power class indicated by </w:t>
            </w:r>
            <w:proofErr w:type="spellStart"/>
            <w:r w:rsidRPr="00004741">
              <w:rPr>
                <w:rFonts w:ascii="Arial" w:eastAsiaTheme="minorEastAsia" w:hAnsi="Arial" w:cs="Arial"/>
                <w:bCs/>
                <w:i/>
                <w:iCs/>
                <w:lang w:eastAsia="zh-CN"/>
              </w:rPr>
              <w:t>ue-PowerClass</w:t>
            </w:r>
            <w:proofErr w:type="spellEnd"/>
            <w:r w:rsidRPr="00004741">
              <w:rPr>
                <w:rFonts w:ascii="Arial" w:eastAsiaTheme="minorEastAsia" w:hAnsi="Arial" w:cs="Arial"/>
                <w:bCs/>
                <w:i/>
                <w:iCs/>
                <w:lang w:eastAsia="zh-CN"/>
              </w:rPr>
              <w:t>, ue-PowerClass-v1610, ue-PowerClass-v1700</w:t>
            </w:r>
            <w:r>
              <w:rPr>
                <w:rFonts w:ascii="Arial" w:eastAsiaTheme="minorEastAsia" w:hAnsi="Arial" w:cs="Arial"/>
                <w:bCs/>
                <w:i/>
                <w:iCs/>
                <w:lang w:eastAsia="zh-CN"/>
              </w:rPr>
              <w:t>.</w:t>
            </w:r>
          </w:p>
          <w:p w14:paraId="7C4C2A10" w14:textId="0B9D66F3" w:rsidR="00A63D3A" w:rsidRPr="00A63D3A" w:rsidRDefault="00A63D3A" w:rsidP="00A63D3A">
            <w:pPr>
              <w:spacing w:beforeLines="50" w:before="120" w:afterLines="50" w:after="120"/>
              <w:rPr>
                <w:rFonts w:ascii="Arial" w:eastAsiaTheme="minorEastAsia" w:hAnsi="Arial" w:cs="Arial"/>
                <w:bCs/>
                <w:iCs/>
                <w:lang w:eastAsia="zh-CN"/>
              </w:rPr>
            </w:pPr>
            <w:r>
              <w:rPr>
                <w:rFonts w:ascii="Arial" w:eastAsiaTheme="minorEastAsia" w:hAnsi="Arial" w:cs="Arial"/>
                <w:bCs/>
                <w:iCs/>
                <w:lang w:eastAsia="zh-CN"/>
              </w:rPr>
              <w:t xml:space="preserve">In short, the maximum Tx power available in the individual band within the band combination is determined by </w:t>
            </w:r>
            <w:r w:rsidRPr="00245567">
              <w:rPr>
                <w:rFonts w:ascii="Arial" w:eastAsiaTheme="minorEastAsia" w:hAnsi="Arial" w:cs="Arial"/>
                <w:bCs/>
                <w:i/>
                <w:iCs/>
                <w:lang w:eastAsia="zh-CN"/>
              </w:rPr>
              <w:t>ue-PowerClassPerBandPerBC-r17</w:t>
            </w:r>
            <w:r>
              <w:rPr>
                <w:rFonts w:ascii="Arial" w:eastAsiaTheme="minorEastAsia" w:hAnsi="Arial" w:cs="Arial"/>
                <w:bCs/>
                <w:i/>
                <w:iCs/>
                <w:lang w:eastAsia="zh-CN"/>
              </w:rPr>
              <w:t xml:space="preserve"> </w:t>
            </w:r>
            <w:r>
              <w:rPr>
                <w:rFonts w:ascii="Arial" w:eastAsiaTheme="minorEastAsia" w:hAnsi="Arial" w:cs="Arial"/>
                <w:bCs/>
                <w:iCs/>
                <w:lang w:eastAsia="zh-CN"/>
              </w:rPr>
              <w:t xml:space="preserve">if indicated, otherwise by the minimum one between </w:t>
            </w:r>
            <w:proofErr w:type="spellStart"/>
            <w:r w:rsidRPr="00E06F31">
              <w:rPr>
                <w:rFonts w:ascii="Arial" w:eastAsiaTheme="minorEastAsia" w:hAnsi="Arial" w:cs="Arial"/>
                <w:bCs/>
                <w:i/>
                <w:iCs/>
                <w:lang w:eastAsia="zh-CN"/>
              </w:rPr>
              <w:t>powerClass</w:t>
            </w:r>
            <w:proofErr w:type="spellEnd"/>
            <w:r w:rsidRPr="00E06F31">
              <w:rPr>
                <w:rFonts w:ascii="Arial" w:eastAsiaTheme="minorEastAsia" w:hAnsi="Arial" w:cs="Arial"/>
                <w:bCs/>
                <w:i/>
                <w:iCs/>
                <w:lang w:eastAsia="zh-CN"/>
              </w:rPr>
              <w:t>, powerClass-v1610</w:t>
            </w:r>
            <w:r>
              <w:rPr>
                <w:rFonts w:ascii="Arial" w:eastAsiaTheme="minorEastAsia" w:hAnsi="Arial" w:cs="Arial"/>
                <w:bCs/>
                <w:i/>
                <w:iCs/>
                <w:lang w:eastAsia="zh-CN"/>
              </w:rPr>
              <w:t xml:space="preserve"> </w:t>
            </w:r>
            <w:r>
              <w:rPr>
                <w:rFonts w:ascii="Arial" w:eastAsiaTheme="minorEastAsia" w:hAnsi="Arial" w:cs="Arial"/>
                <w:bCs/>
                <w:iCs/>
                <w:lang w:eastAsia="zh-CN"/>
              </w:rPr>
              <w:t xml:space="preserve">and </w:t>
            </w:r>
            <w:proofErr w:type="spellStart"/>
            <w:r w:rsidRPr="00004741">
              <w:rPr>
                <w:rFonts w:ascii="Arial" w:eastAsiaTheme="minorEastAsia" w:hAnsi="Arial" w:cs="Arial"/>
                <w:bCs/>
                <w:i/>
                <w:iCs/>
                <w:lang w:eastAsia="zh-CN"/>
              </w:rPr>
              <w:t>ue-PowerClass</w:t>
            </w:r>
            <w:proofErr w:type="spellEnd"/>
            <w:r w:rsidRPr="00004741">
              <w:rPr>
                <w:rFonts w:ascii="Arial" w:eastAsiaTheme="minorEastAsia" w:hAnsi="Arial" w:cs="Arial"/>
                <w:bCs/>
                <w:i/>
                <w:iCs/>
                <w:lang w:eastAsia="zh-CN"/>
              </w:rPr>
              <w:t>, ue-PowerClass-v1610, ue-PowerClass-v1700</w:t>
            </w:r>
            <w:r>
              <w:rPr>
                <w:rFonts w:ascii="Arial" w:eastAsiaTheme="minorEastAsia" w:hAnsi="Arial" w:cs="Arial"/>
                <w:bCs/>
                <w:i/>
                <w:iCs/>
                <w:lang w:eastAsia="zh-CN"/>
              </w:rPr>
              <w:t>.</w:t>
            </w:r>
          </w:p>
        </w:tc>
      </w:tr>
      <w:tr w:rsidR="00A63D3A" w14:paraId="162F6CB6" w14:textId="77777777" w:rsidTr="000B4179">
        <w:trPr>
          <w:trHeight w:val="468"/>
        </w:trPr>
        <w:tc>
          <w:tcPr>
            <w:tcW w:w="1613" w:type="dxa"/>
          </w:tcPr>
          <w:p w14:paraId="4CFB9180" w14:textId="7AA8F0C6" w:rsidR="00A63D3A" w:rsidRPr="00A63D3A" w:rsidRDefault="00A63D3A" w:rsidP="004343ED">
            <w:pPr>
              <w:spacing w:before="120" w:after="120"/>
              <w:rPr>
                <w:rFonts w:asciiTheme="minorHAnsi" w:hAnsiTheme="minorHAnsi" w:cstheme="minorHAnsi"/>
              </w:rPr>
            </w:pPr>
            <w:r w:rsidRPr="00A63D3A">
              <w:rPr>
                <w:rFonts w:asciiTheme="minorHAnsi" w:hAnsiTheme="minorHAnsi" w:cstheme="minorHAnsi"/>
              </w:rPr>
              <w:t>R4-2218853</w:t>
            </w:r>
          </w:p>
        </w:tc>
        <w:tc>
          <w:tcPr>
            <w:tcW w:w="1418" w:type="dxa"/>
          </w:tcPr>
          <w:p w14:paraId="6A09AAB2" w14:textId="681DFD49" w:rsidR="00A63D3A" w:rsidRDefault="00A63D3A" w:rsidP="004343ED">
            <w:pPr>
              <w:spacing w:before="120" w:after="120"/>
              <w:rPr>
                <w:rFonts w:asciiTheme="minorHAnsi" w:hAnsiTheme="minorHAnsi" w:cstheme="minorHAnsi"/>
              </w:rPr>
            </w:pPr>
            <w:r>
              <w:rPr>
                <w:rFonts w:asciiTheme="minorHAnsi" w:hAnsiTheme="minorHAnsi" w:cstheme="minorHAnsi"/>
              </w:rPr>
              <w:t>vivo</w:t>
            </w:r>
          </w:p>
        </w:tc>
        <w:tc>
          <w:tcPr>
            <w:tcW w:w="6600" w:type="dxa"/>
          </w:tcPr>
          <w:p w14:paraId="4F507B9B" w14:textId="77777777" w:rsidR="00A63D3A" w:rsidRDefault="00A63D3A" w:rsidP="00A63D3A">
            <w:pPr>
              <w:numPr>
                <w:ilvl w:val="0"/>
                <w:numId w:val="29"/>
              </w:numPr>
              <w:spacing w:after="120"/>
              <w:rPr>
                <w:rFonts w:ascii="Arial" w:hAnsi="Arial" w:cs="Arial"/>
                <w:color w:val="000000"/>
                <w:sz w:val="21"/>
                <w:szCs w:val="21"/>
                <w:shd w:val="clear" w:color="auto" w:fill="FFFFFF"/>
                <w:lang w:eastAsia="zh-CN" w:bidi="ar"/>
              </w:rPr>
            </w:pPr>
            <w:r>
              <w:rPr>
                <w:rFonts w:ascii="Arial" w:hAnsi="Arial" w:cs="Arial"/>
                <w:color w:val="000000"/>
                <w:sz w:val="21"/>
                <w:szCs w:val="21"/>
                <w:shd w:val="clear" w:color="auto" w:fill="FFFFFF"/>
                <w:lang w:eastAsia="zh-CN" w:bidi="ar"/>
              </w:rPr>
              <w:t>Whether R4 16-8 is applicable to only inter-band CA?</w:t>
            </w:r>
          </w:p>
          <w:p w14:paraId="5DA2C2D9" w14:textId="77777777" w:rsidR="00A63D3A" w:rsidRDefault="00A63D3A" w:rsidP="00A63D3A">
            <w:pPr>
              <w:spacing w:after="120"/>
              <w:ind w:left="425"/>
              <w:rPr>
                <w:rFonts w:ascii="Arial" w:hAnsi="Arial" w:cs="Arial"/>
                <w:color w:val="000000"/>
                <w:sz w:val="21"/>
                <w:szCs w:val="21"/>
                <w:shd w:val="clear" w:color="auto" w:fill="FFFFFF"/>
                <w:lang w:eastAsia="zh-CN" w:bidi="ar"/>
              </w:rPr>
            </w:pPr>
            <w:r w:rsidRPr="0095559A">
              <w:rPr>
                <w:rFonts w:ascii="Arial" w:hAnsi="Arial" w:cs="Arial"/>
                <w:b/>
                <w:color w:val="000000"/>
                <w:sz w:val="21"/>
                <w:szCs w:val="21"/>
                <w:shd w:val="clear" w:color="auto" w:fill="FFFFFF"/>
                <w:lang w:eastAsia="zh-CN" w:bidi="ar"/>
              </w:rPr>
              <w:t>Answer:</w:t>
            </w:r>
            <w:r w:rsidRPr="00AB5A22">
              <w:rPr>
                <w:rFonts w:eastAsia="DengXian"/>
                <w:lang w:eastAsia="zh-CN"/>
              </w:rPr>
              <w:t xml:space="preserve"> </w:t>
            </w:r>
            <w:r w:rsidRPr="00AB5A22">
              <w:rPr>
                <w:rFonts w:ascii="Arial" w:eastAsia="DengXian" w:hAnsi="Arial" w:cs="Arial"/>
                <w:lang w:eastAsia="zh-CN"/>
              </w:rPr>
              <w:t>Yes, 16-8 is applicable to only inter-band CA.</w:t>
            </w:r>
          </w:p>
          <w:p w14:paraId="4819DAFE" w14:textId="77777777" w:rsidR="00A63D3A" w:rsidRDefault="00A63D3A" w:rsidP="00A63D3A">
            <w:pPr>
              <w:numPr>
                <w:ilvl w:val="0"/>
                <w:numId w:val="29"/>
              </w:numPr>
              <w:spacing w:after="120"/>
              <w:rPr>
                <w:rFonts w:ascii="Arial" w:hAnsi="Arial" w:cs="Arial"/>
                <w:color w:val="000000"/>
                <w:sz w:val="21"/>
                <w:szCs w:val="21"/>
                <w:shd w:val="clear" w:color="auto" w:fill="FFFFFF"/>
                <w:lang w:eastAsia="zh-CN" w:bidi="ar"/>
              </w:rPr>
            </w:pPr>
            <w:r>
              <w:rPr>
                <w:rFonts w:ascii="Arial" w:hAnsi="Arial" w:cs="Arial"/>
                <w:color w:val="000000"/>
                <w:sz w:val="21"/>
                <w:szCs w:val="21"/>
                <w:shd w:val="clear" w:color="auto" w:fill="FFFFFF"/>
                <w:lang w:eastAsia="zh-CN" w:bidi="ar"/>
              </w:rPr>
              <w:t xml:space="preserve">What is the interaction between R4 16-8 and the existing power class capabilities (i.e. ue-PowerClass/ue-PowerClass-v1610/ue-PowerClass-1700, powerClassNRPart-r16 (if R4 16-8 is also applicable to the cases other than inter-band CA) and </w:t>
            </w:r>
            <w:proofErr w:type="spellStart"/>
            <w:r>
              <w:rPr>
                <w:rFonts w:ascii="Arial" w:hAnsi="Arial" w:cs="Arial"/>
                <w:color w:val="000000"/>
                <w:sz w:val="21"/>
                <w:szCs w:val="21"/>
                <w:shd w:val="clear" w:color="auto" w:fill="FFFFFF"/>
                <w:lang w:eastAsia="zh-CN" w:bidi="ar"/>
              </w:rPr>
              <w:t>powerClass</w:t>
            </w:r>
            <w:proofErr w:type="spellEnd"/>
            <w:r>
              <w:rPr>
                <w:rFonts w:ascii="Arial" w:hAnsi="Arial" w:cs="Arial"/>
                <w:color w:val="000000"/>
                <w:sz w:val="21"/>
                <w:szCs w:val="21"/>
                <w:shd w:val="clear" w:color="auto" w:fill="FFFFFF"/>
                <w:lang w:eastAsia="zh-CN" w:bidi="ar"/>
              </w:rPr>
              <w:t>/powerClass-v1610</w:t>
            </w:r>
            <w:proofErr w:type="gramStart"/>
            <w:r>
              <w:rPr>
                <w:rFonts w:ascii="Arial" w:hAnsi="Arial" w:cs="Arial"/>
                <w:color w:val="000000"/>
                <w:sz w:val="21"/>
                <w:szCs w:val="21"/>
                <w:shd w:val="clear" w:color="auto" w:fill="FFFFFF"/>
                <w:lang w:eastAsia="zh-CN" w:bidi="ar"/>
              </w:rPr>
              <w:t>) ?</w:t>
            </w:r>
            <w:proofErr w:type="gramEnd"/>
          </w:p>
          <w:p w14:paraId="0FE66EA5" w14:textId="4E55CDC6" w:rsidR="00A63D3A" w:rsidRPr="00A63D3A" w:rsidRDefault="00A63D3A" w:rsidP="00A63D3A">
            <w:pPr>
              <w:spacing w:after="120"/>
              <w:ind w:left="425"/>
              <w:rPr>
                <w:rFonts w:ascii="Arial" w:hAnsi="Arial" w:cs="Arial"/>
                <w:color w:val="000000"/>
                <w:sz w:val="21"/>
                <w:szCs w:val="21"/>
                <w:shd w:val="clear" w:color="auto" w:fill="FFFFFF"/>
                <w:lang w:eastAsia="zh-CN" w:bidi="ar"/>
              </w:rPr>
            </w:pPr>
            <w:r w:rsidRPr="0095559A">
              <w:rPr>
                <w:rFonts w:ascii="Arial" w:hAnsi="Arial" w:cs="Arial"/>
                <w:b/>
                <w:color w:val="000000"/>
                <w:sz w:val="21"/>
                <w:szCs w:val="21"/>
                <w:shd w:val="clear" w:color="auto" w:fill="FFFFFF"/>
                <w:lang w:eastAsia="zh-CN" w:bidi="ar"/>
              </w:rPr>
              <w:lastRenderedPageBreak/>
              <w:t>Answer:</w:t>
            </w:r>
            <w:r w:rsidRPr="00AB5A22">
              <w:rPr>
                <w:rFonts w:ascii="Arial" w:hAnsi="Arial" w:cs="Arial"/>
                <w:color w:val="000000"/>
                <w:sz w:val="21"/>
                <w:szCs w:val="21"/>
                <w:shd w:val="clear" w:color="auto" w:fill="FFFFFF"/>
                <w:lang w:eastAsia="zh-CN" w:bidi="ar"/>
              </w:rPr>
              <w:t xml:space="preserve"> </w:t>
            </w:r>
            <w:r w:rsidRPr="00E73584">
              <w:rPr>
                <w:rFonts w:ascii="Arial" w:eastAsia="DengXian" w:hAnsi="Arial" w:cs="Arial"/>
                <w:lang w:eastAsia="zh-CN"/>
              </w:rPr>
              <w:t xml:space="preserve">16-8 is not related to </w:t>
            </w:r>
            <w:r w:rsidRPr="00E73584">
              <w:rPr>
                <w:rFonts w:ascii="Arial" w:eastAsia="DengXian" w:hAnsi="Arial" w:cs="Arial"/>
                <w:i/>
                <w:lang w:eastAsia="zh-CN"/>
              </w:rPr>
              <w:t>powerClassNRPart-r16</w:t>
            </w:r>
            <w:r w:rsidRPr="00E73584">
              <w:rPr>
                <w:rFonts w:ascii="Arial" w:eastAsia="DengXian" w:hAnsi="Arial" w:cs="Arial"/>
                <w:lang w:eastAsia="zh-CN"/>
              </w:rPr>
              <w:t xml:space="preserve">, given 16-8 is only applicable to the inter-band CA case. 16-8 is a supplemental IE of </w:t>
            </w:r>
            <w:proofErr w:type="spellStart"/>
            <w:r w:rsidRPr="00E73584">
              <w:rPr>
                <w:rFonts w:ascii="Arial" w:eastAsia="DengXian" w:hAnsi="Arial" w:cs="Arial"/>
                <w:i/>
                <w:lang w:eastAsia="zh-CN"/>
              </w:rPr>
              <w:t>powerClass</w:t>
            </w:r>
            <w:proofErr w:type="spellEnd"/>
            <w:r w:rsidRPr="00E73584">
              <w:rPr>
                <w:rFonts w:ascii="Arial" w:eastAsia="DengXian" w:hAnsi="Arial" w:cs="Arial"/>
                <w:i/>
                <w:lang w:eastAsia="zh-CN"/>
              </w:rPr>
              <w:t>/powerClass-v1610</w:t>
            </w:r>
            <w:r w:rsidRPr="00E73584">
              <w:rPr>
                <w:rFonts w:ascii="Arial" w:eastAsia="DengXian" w:hAnsi="Arial" w:cs="Arial"/>
                <w:lang w:eastAsia="zh-CN"/>
              </w:rPr>
              <w:t xml:space="preserve">, and (if reported) should determine the per-band power class in the CA combination and supersedes </w:t>
            </w:r>
            <w:proofErr w:type="spellStart"/>
            <w:r w:rsidRPr="00E73584">
              <w:rPr>
                <w:rFonts w:ascii="Arial" w:eastAsia="DengXian" w:hAnsi="Arial" w:cs="Arial"/>
                <w:i/>
                <w:lang w:eastAsia="zh-CN"/>
              </w:rPr>
              <w:t>ue-PowerClass</w:t>
            </w:r>
            <w:proofErr w:type="spellEnd"/>
            <w:r w:rsidRPr="00E73584">
              <w:rPr>
                <w:rFonts w:ascii="Arial" w:eastAsia="DengXian" w:hAnsi="Arial" w:cs="Arial"/>
                <w:i/>
                <w:lang w:eastAsia="zh-CN"/>
              </w:rPr>
              <w:t>/ue-PowerClass-v1610/ue-PowerClass-1700</w:t>
            </w:r>
            <w:r w:rsidRPr="00E73584">
              <w:rPr>
                <w:rFonts w:ascii="Arial" w:eastAsia="DengXian" w:hAnsi="Arial" w:cs="Arial"/>
                <w:lang w:eastAsia="zh-CN"/>
              </w:rPr>
              <w:t>, if not the same for the band.</w:t>
            </w:r>
          </w:p>
        </w:tc>
      </w:tr>
      <w:tr w:rsidR="00A63D3A" w14:paraId="16263EE5" w14:textId="77777777" w:rsidTr="000B4179">
        <w:trPr>
          <w:trHeight w:val="468"/>
        </w:trPr>
        <w:tc>
          <w:tcPr>
            <w:tcW w:w="1613" w:type="dxa"/>
          </w:tcPr>
          <w:p w14:paraId="20D9148C" w14:textId="6CA5437B" w:rsidR="00A63D3A" w:rsidRPr="00A63D3A" w:rsidRDefault="00A63D3A" w:rsidP="004343ED">
            <w:pPr>
              <w:spacing w:before="120" w:after="120"/>
              <w:rPr>
                <w:rFonts w:asciiTheme="minorHAnsi" w:hAnsiTheme="minorHAnsi" w:cstheme="minorHAnsi"/>
              </w:rPr>
            </w:pPr>
            <w:r w:rsidRPr="00A63D3A">
              <w:rPr>
                <w:rFonts w:asciiTheme="minorHAnsi" w:hAnsiTheme="minorHAnsi" w:cstheme="minorHAnsi"/>
              </w:rPr>
              <w:lastRenderedPageBreak/>
              <w:t>R4-2219211</w:t>
            </w:r>
          </w:p>
        </w:tc>
        <w:tc>
          <w:tcPr>
            <w:tcW w:w="1418" w:type="dxa"/>
          </w:tcPr>
          <w:p w14:paraId="42F60272" w14:textId="420F6495" w:rsidR="00A63D3A" w:rsidRDefault="00A63D3A" w:rsidP="004343ED">
            <w:pPr>
              <w:spacing w:before="120" w:after="120"/>
              <w:rPr>
                <w:rFonts w:asciiTheme="minorHAnsi" w:hAnsiTheme="minorHAnsi" w:cstheme="minorHAnsi"/>
              </w:rPr>
            </w:pPr>
            <w:r>
              <w:rPr>
                <w:rFonts w:asciiTheme="minorHAnsi" w:hAnsiTheme="minorHAnsi" w:cstheme="minorHAnsi"/>
              </w:rPr>
              <w:t>ZTE</w:t>
            </w:r>
          </w:p>
        </w:tc>
        <w:tc>
          <w:tcPr>
            <w:tcW w:w="6600" w:type="dxa"/>
          </w:tcPr>
          <w:p w14:paraId="794C2930" w14:textId="77777777" w:rsidR="00A63D3A" w:rsidRDefault="00A63D3A" w:rsidP="00A63D3A">
            <w:pPr>
              <w:pStyle w:val="TAL"/>
              <w:rPr>
                <w:rFonts w:ascii="Times New Roman" w:eastAsia="SimSun" w:hAnsi="Times New Roman"/>
                <w:i/>
                <w:iCs/>
                <w:sz w:val="20"/>
                <w:lang w:val="en-US"/>
              </w:rPr>
            </w:pPr>
            <w:r>
              <w:rPr>
                <w:rFonts w:ascii="Times New Roman" w:eastAsia="SimSun" w:hAnsi="Times New Roman"/>
                <w:b/>
                <w:bCs/>
                <w:i/>
                <w:iCs/>
                <w:sz w:val="20"/>
                <w:lang w:val="en-US" w:eastAsia="zh-CN"/>
              </w:rPr>
              <w:t xml:space="preserve">Observation 1. </w:t>
            </w:r>
            <w:r>
              <w:rPr>
                <w:rFonts w:ascii="Times New Roman" w:eastAsia="SimSun" w:hAnsi="Times New Roman"/>
                <w:i/>
                <w:iCs/>
                <w:sz w:val="20"/>
                <w:lang w:val="en-US" w:eastAsia="zh-CN"/>
              </w:rPr>
              <w:t xml:space="preserve">The discussion on the capability of ue-PowerClassPerBandPerBC-r17 </w:t>
            </w:r>
            <w:r>
              <w:rPr>
                <w:rFonts w:ascii="Times New Roman" w:eastAsia="Times New Roman" w:hAnsi="Times New Roman"/>
                <w:i/>
                <w:iCs/>
                <w:color w:val="000000"/>
                <w:sz w:val="20"/>
                <w:shd w:val="clear" w:color="auto" w:fill="FFFFFF"/>
                <w:lang w:val="en-US" w:eastAsia="zh-CN" w:bidi="ar"/>
              </w:rPr>
              <w:t xml:space="preserve">(R4 16-8) </w:t>
            </w:r>
            <w:r>
              <w:rPr>
                <w:rFonts w:ascii="Times New Roman" w:eastAsia="SimSun" w:hAnsi="Times New Roman"/>
                <w:i/>
                <w:iCs/>
                <w:sz w:val="20"/>
                <w:lang w:val="en-US" w:eastAsia="zh-CN"/>
              </w:rPr>
              <w:t>was for inter-band UL CA</w:t>
            </w:r>
          </w:p>
          <w:p w14:paraId="79D503C1" w14:textId="77777777" w:rsidR="00A63D3A" w:rsidRDefault="00A63D3A" w:rsidP="00A63D3A">
            <w:pPr>
              <w:keepNext/>
              <w:keepLines/>
              <w:rPr>
                <w:rFonts w:eastAsia="SimSun"/>
                <w:b/>
                <w:bCs/>
                <w:i/>
                <w:iCs/>
                <w:kern w:val="2"/>
                <w:lang w:val="en-US" w:eastAsia="zh-CN"/>
              </w:rPr>
            </w:pPr>
            <w:r>
              <w:rPr>
                <w:rFonts w:eastAsia="SimSun" w:hint="eastAsia"/>
                <w:b/>
                <w:bCs/>
                <w:i/>
                <w:iCs/>
                <w:lang w:val="en-US" w:eastAsia="zh-CN"/>
              </w:rPr>
              <w:t>Proposal 1</w:t>
            </w:r>
            <w:r>
              <w:rPr>
                <w:rFonts w:eastAsia="SimSun"/>
                <w:b/>
                <w:bCs/>
                <w:i/>
                <w:iCs/>
                <w:lang w:val="en-US" w:eastAsia="zh-CN"/>
              </w:rPr>
              <w:t>.</w:t>
            </w:r>
            <w:r>
              <w:rPr>
                <w:rFonts w:eastAsia="SimSun"/>
                <w:i/>
                <w:iCs/>
                <w:lang w:val="en-US" w:eastAsia="zh-CN"/>
              </w:rPr>
              <w:t xml:space="preserve"> T</w:t>
            </w:r>
            <w:r>
              <w:rPr>
                <w:rFonts w:eastAsia="Times New Roman"/>
                <w:i/>
                <w:iCs/>
                <w:color w:val="000000"/>
                <w:shd w:val="clear" w:color="auto" w:fill="FFFFFF"/>
                <w:lang w:val="en-US" w:eastAsia="zh-CN" w:bidi="ar"/>
              </w:rPr>
              <w:t>here is no interaction between ue-PowerClassPerBandPerBC-r17 (R4 16-8) and powerClassNRPart-r16.</w:t>
            </w:r>
          </w:p>
          <w:p w14:paraId="7BFE03E9" w14:textId="77777777" w:rsidR="00A63D3A" w:rsidRDefault="00A63D3A" w:rsidP="00A63D3A">
            <w:pPr>
              <w:keepNext/>
              <w:keepLines/>
              <w:rPr>
                <w:rFonts w:eastAsia="SimSun"/>
                <w:lang w:val="en-US" w:eastAsia="zh-CN"/>
              </w:rPr>
            </w:pPr>
            <w:bookmarkStart w:id="0" w:name="OLE_LINK48"/>
            <w:r>
              <w:rPr>
                <w:rFonts w:eastAsia="SimSun" w:hint="eastAsia"/>
                <w:b/>
                <w:bCs/>
                <w:i/>
                <w:iCs/>
                <w:lang w:val="en-US" w:eastAsia="zh-CN"/>
              </w:rPr>
              <w:t>Proposal 2</w:t>
            </w:r>
            <w:r>
              <w:rPr>
                <w:rFonts w:eastAsia="SimSun"/>
                <w:b/>
                <w:bCs/>
                <w:i/>
                <w:iCs/>
                <w:lang w:val="en-US" w:eastAsia="zh-CN"/>
              </w:rPr>
              <w:t>.</w:t>
            </w:r>
            <w:bookmarkEnd w:id="0"/>
            <w:r>
              <w:rPr>
                <w:rFonts w:eastAsia="SimSun"/>
                <w:b/>
                <w:bCs/>
                <w:i/>
                <w:iCs/>
                <w:lang w:val="en-US" w:eastAsia="zh-CN"/>
              </w:rPr>
              <w:t xml:space="preserve"> </w:t>
            </w:r>
            <w:r>
              <w:rPr>
                <w:rFonts w:eastAsia="SimSun"/>
                <w:i/>
                <w:iCs/>
                <w:lang w:val="en-US" w:eastAsia="zh-CN"/>
              </w:rPr>
              <w:t>If UE does not reports</w:t>
            </w:r>
            <w:r>
              <w:rPr>
                <w:rFonts w:eastAsia="Times New Roman"/>
                <w:i/>
                <w:iCs/>
                <w:color w:val="000000"/>
                <w:shd w:val="clear" w:color="auto" w:fill="FFFFFF"/>
                <w:lang w:val="en-US" w:eastAsia="zh-CN" w:bidi="ar"/>
              </w:rPr>
              <w:t xml:space="preserve"> </w:t>
            </w:r>
            <w:r>
              <w:rPr>
                <w:i/>
                <w:iCs/>
              </w:rPr>
              <w:t>ue-PowerClassPerBandPerBC-r17 (R4 16-8)</w:t>
            </w:r>
            <w:r>
              <w:rPr>
                <w:rFonts w:eastAsia="SimSun"/>
                <w:i/>
                <w:iCs/>
                <w:lang w:val="en-US" w:eastAsia="zh-CN"/>
              </w:rPr>
              <w:t>, the maximum UE power</w:t>
            </w:r>
            <w:r>
              <w:rPr>
                <w:rFonts w:eastAsia="Times New Roman"/>
                <w:i/>
                <w:iCs/>
                <w:color w:val="000000"/>
                <w:shd w:val="clear" w:color="auto" w:fill="FFFFFF"/>
                <w:lang w:val="en-US" w:eastAsia="zh-CN" w:bidi="ar"/>
              </w:rPr>
              <w:t xml:space="preserve"> </w:t>
            </w:r>
            <w:r>
              <w:rPr>
                <w:rFonts w:eastAsia="Times New Roman"/>
                <w:i/>
                <w:iCs/>
                <w:color w:val="000000"/>
                <w:shd w:val="clear" w:color="auto" w:fill="FFFFFF"/>
                <w:lang w:val="en-US" w:bidi="ar"/>
              </w:rPr>
              <w:t>available in the corresponding band</w:t>
            </w:r>
            <w:r>
              <w:rPr>
                <w:rFonts w:eastAsia="Times New Roman"/>
                <w:i/>
                <w:iCs/>
                <w:color w:val="000000"/>
                <w:shd w:val="clear" w:color="auto" w:fill="FFFFFF"/>
                <w:lang w:val="en-US" w:eastAsia="zh-CN" w:bidi="ar"/>
              </w:rPr>
              <w:t xml:space="preserve"> s</w:t>
            </w:r>
            <w:r>
              <w:rPr>
                <w:rFonts w:eastAsia="SimSun"/>
                <w:i/>
                <w:iCs/>
                <w:lang w:val="en-US" w:eastAsia="zh-CN"/>
              </w:rPr>
              <w:t xml:space="preserve">hall be determined by </w:t>
            </w:r>
            <w:proofErr w:type="gramStart"/>
            <w:r>
              <w:rPr>
                <w:rFonts w:eastAsia="SimSun"/>
                <w:i/>
                <w:iCs/>
                <w:lang w:val="en-US" w:eastAsia="zh-CN"/>
              </w:rPr>
              <w:t>min{</w:t>
            </w:r>
            <w:proofErr w:type="spellStart"/>
            <w:proofErr w:type="gramEnd"/>
            <w:r>
              <w:rPr>
                <w:rFonts w:eastAsia="Times New Roman"/>
                <w:i/>
                <w:iCs/>
                <w:color w:val="000000"/>
                <w:shd w:val="clear" w:color="auto" w:fill="FFFFFF"/>
                <w:lang w:val="en-US" w:eastAsia="zh-CN" w:bidi="ar"/>
              </w:rPr>
              <w:t>ue-PowerClass</w:t>
            </w:r>
            <w:proofErr w:type="spellEnd"/>
            <w:r>
              <w:rPr>
                <w:rFonts w:eastAsia="Times New Roman"/>
                <w:i/>
                <w:iCs/>
                <w:color w:val="000000"/>
                <w:shd w:val="clear" w:color="auto" w:fill="FFFFFF"/>
                <w:lang w:val="en-US" w:eastAsia="zh-CN" w:bidi="ar"/>
              </w:rPr>
              <w:t xml:space="preserve">/ue-PowerClass-v1610/ue-PowerClass-1700, </w:t>
            </w:r>
            <w:proofErr w:type="spellStart"/>
            <w:r>
              <w:rPr>
                <w:i/>
                <w:iCs/>
              </w:rPr>
              <w:t>powerClass</w:t>
            </w:r>
            <w:proofErr w:type="spellEnd"/>
            <w:r>
              <w:rPr>
                <w:rFonts w:eastAsia="SimSun"/>
                <w:i/>
                <w:iCs/>
                <w:lang w:val="en-US" w:eastAsia="zh-CN"/>
              </w:rPr>
              <w:t>/</w:t>
            </w:r>
            <w:r>
              <w:rPr>
                <w:i/>
                <w:iCs/>
              </w:rPr>
              <w:t>powerClass-v1610</w:t>
            </w:r>
            <w:r>
              <w:rPr>
                <w:rFonts w:eastAsia="SimSun"/>
                <w:i/>
                <w:iCs/>
                <w:lang w:val="en-US" w:eastAsia="zh-CN"/>
              </w:rPr>
              <w:t>}.</w:t>
            </w:r>
          </w:p>
          <w:p w14:paraId="5AE90B23" w14:textId="77777777" w:rsidR="00A63D3A" w:rsidRDefault="00A63D3A" w:rsidP="00A63D3A">
            <w:pPr>
              <w:keepNext/>
              <w:keepLines/>
              <w:rPr>
                <w:rFonts w:eastAsia="Times New Roman"/>
                <w:color w:val="000000"/>
                <w:shd w:val="clear" w:color="auto" w:fill="FFFFFF"/>
                <w:lang w:val="en-US" w:eastAsia="zh-CN" w:bidi="ar"/>
              </w:rPr>
            </w:pPr>
            <w:r>
              <w:rPr>
                <w:rFonts w:eastAsia="SimSun" w:hint="eastAsia"/>
                <w:b/>
                <w:bCs/>
                <w:i/>
                <w:iCs/>
                <w:lang w:val="en-US" w:eastAsia="zh-CN"/>
              </w:rPr>
              <w:t>Proposal 3</w:t>
            </w:r>
            <w:r>
              <w:rPr>
                <w:rFonts w:eastAsia="SimSun"/>
                <w:b/>
                <w:bCs/>
                <w:i/>
                <w:iCs/>
                <w:lang w:val="en-US" w:eastAsia="zh-CN"/>
              </w:rPr>
              <w:t>.</w:t>
            </w:r>
            <w:r>
              <w:rPr>
                <w:rFonts w:hint="eastAsia"/>
                <w:lang w:val="en-US" w:eastAsia="zh-CN"/>
              </w:rPr>
              <w:t xml:space="preserve"> </w:t>
            </w:r>
            <w:r>
              <w:rPr>
                <w:rFonts w:hint="eastAsia"/>
                <w:i/>
                <w:iCs/>
                <w:lang w:val="en-US" w:eastAsia="zh-CN"/>
              </w:rPr>
              <w:t xml:space="preserve">The power class for a specific band indicated by </w:t>
            </w:r>
            <w:r>
              <w:rPr>
                <w:i/>
                <w:iCs/>
              </w:rPr>
              <w:t>ue-PowerClassPerBandPerBC-r17 (R4 16-8)</w:t>
            </w:r>
            <w:r>
              <w:rPr>
                <w:rFonts w:hint="eastAsia"/>
                <w:i/>
                <w:iCs/>
                <w:lang w:val="en-US" w:eastAsia="zh-CN"/>
              </w:rPr>
              <w:t xml:space="preserve"> shall not larger than the power class indicated by </w:t>
            </w:r>
            <w:proofErr w:type="spellStart"/>
            <w:r>
              <w:rPr>
                <w:rFonts w:eastAsia="Times New Roman"/>
                <w:i/>
                <w:iCs/>
                <w:color w:val="000000"/>
                <w:shd w:val="clear" w:color="auto" w:fill="FFFFFF"/>
                <w:lang w:val="en-US" w:eastAsia="zh-CN" w:bidi="ar"/>
              </w:rPr>
              <w:t>ue-PowerClass</w:t>
            </w:r>
            <w:proofErr w:type="spellEnd"/>
            <w:r>
              <w:rPr>
                <w:rFonts w:eastAsia="Times New Roman"/>
                <w:i/>
                <w:iCs/>
                <w:color w:val="000000"/>
                <w:shd w:val="clear" w:color="auto" w:fill="FFFFFF"/>
                <w:lang w:val="en-US" w:eastAsia="zh-CN" w:bidi="ar"/>
              </w:rPr>
              <w:t>/ue-PowerClass-v1610/ue-PowerClass-1700</w:t>
            </w:r>
            <w:r>
              <w:rPr>
                <w:rFonts w:eastAsia="Times New Roman" w:hint="eastAsia"/>
                <w:i/>
                <w:iCs/>
                <w:color w:val="000000"/>
                <w:shd w:val="clear" w:color="auto" w:fill="FFFFFF"/>
                <w:lang w:val="en-US" w:eastAsia="zh-CN" w:bidi="ar"/>
              </w:rPr>
              <w:t>.</w:t>
            </w:r>
          </w:p>
          <w:p w14:paraId="395D238B" w14:textId="77777777" w:rsidR="00A63D3A" w:rsidRDefault="00A63D3A" w:rsidP="00A63D3A">
            <w:pPr>
              <w:keepNext/>
              <w:keepLines/>
              <w:rPr>
                <w:rFonts w:eastAsia="SimSun"/>
                <w:lang w:val="en-US" w:eastAsia="zh-CN"/>
              </w:rPr>
            </w:pPr>
            <w:r>
              <w:rPr>
                <w:rFonts w:eastAsia="SimSun" w:hint="eastAsia"/>
                <w:b/>
                <w:bCs/>
                <w:i/>
                <w:iCs/>
                <w:lang w:val="en-US" w:eastAsia="zh-CN"/>
              </w:rPr>
              <w:t>Proposal 4</w:t>
            </w:r>
            <w:r>
              <w:rPr>
                <w:rFonts w:eastAsia="SimSun"/>
                <w:b/>
                <w:bCs/>
                <w:i/>
                <w:iCs/>
                <w:lang w:val="en-US" w:eastAsia="zh-CN"/>
              </w:rPr>
              <w:t xml:space="preserve">. </w:t>
            </w:r>
            <w:r>
              <w:rPr>
                <w:rFonts w:eastAsia="SimSun"/>
                <w:i/>
                <w:iCs/>
                <w:lang w:val="en-US" w:eastAsia="zh-CN"/>
              </w:rPr>
              <w:t>If UE reports</w:t>
            </w:r>
            <w:r>
              <w:rPr>
                <w:rFonts w:eastAsia="Times New Roman"/>
                <w:i/>
                <w:iCs/>
                <w:color w:val="000000"/>
                <w:shd w:val="clear" w:color="auto" w:fill="FFFFFF"/>
                <w:lang w:val="en-US" w:eastAsia="zh-CN" w:bidi="ar"/>
              </w:rPr>
              <w:t xml:space="preserve"> </w:t>
            </w:r>
            <w:r>
              <w:rPr>
                <w:i/>
                <w:iCs/>
              </w:rPr>
              <w:t>ue-PowerClassPerBandPerBC-r17 (R4 16-8)</w:t>
            </w:r>
            <w:r>
              <w:rPr>
                <w:rFonts w:eastAsia="SimSun"/>
                <w:i/>
                <w:iCs/>
                <w:lang w:val="en-US" w:eastAsia="zh-CN"/>
              </w:rPr>
              <w:t>, the maximum UE power</w:t>
            </w:r>
            <w:r>
              <w:rPr>
                <w:rFonts w:eastAsia="Times New Roman"/>
                <w:i/>
                <w:iCs/>
                <w:color w:val="000000"/>
                <w:shd w:val="clear" w:color="auto" w:fill="FFFFFF"/>
                <w:lang w:val="en-US" w:eastAsia="zh-CN" w:bidi="ar"/>
              </w:rPr>
              <w:t xml:space="preserve"> </w:t>
            </w:r>
            <w:r>
              <w:rPr>
                <w:rFonts w:eastAsia="Times New Roman"/>
                <w:i/>
                <w:iCs/>
                <w:color w:val="000000"/>
                <w:shd w:val="clear" w:color="auto" w:fill="FFFFFF"/>
                <w:lang w:val="en-US" w:bidi="ar"/>
              </w:rPr>
              <w:t>available in the corresponding band</w:t>
            </w:r>
            <w:r>
              <w:rPr>
                <w:rFonts w:eastAsia="Times New Roman"/>
                <w:i/>
                <w:iCs/>
                <w:color w:val="000000"/>
                <w:shd w:val="clear" w:color="auto" w:fill="FFFFFF"/>
                <w:lang w:val="en-US" w:eastAsia="zh-CN" w:bidi="ar"/>
              </w:rPr>
              <w:t xml:space="preserve"> s</w:t>
            </w:r>
            <w:r>
              <w:rPr>
                <w:rFonts w:eastAsia="SimSun"/>
                <w:i/>
                <w:iCs/>
                <w:lang w:val="en-US" w:eastAsia="zh-CN"/>
              </w:rPr>
              <w:t xml:space="preserve">hall be determined by </w:t>
            </w:r>
            <w:proofErr w:type="gramStart"/>
            <w:r>
              <w:rPr>
                <w:rFonts w:eastAsia="SimSun"/>
                <w:i/>
                <w:iCs/>
                <w:lang w:val="en-US" w:eastAsia="zh-CN"/>
              </w:rPr>
              <w:t>min{</w:t>
            </w:r>
            <w:proofErr w:type="gramEnd"/>
            <w:r>
              <w:rPr>
                <w:i/>
                <w:iCs/>
              </w:rPr>
              <w:t>ue-PowerClassPerBandPerBC-r17 (R4 16-8)</w:t>
            </w:r>
            <w:r>
              <w:rPr>
                <w:rFonts w:eastAsia="Times New Roman"/>
                <w:i/>
                <w:iCs/>
                <w:color w:val="000000"/>
                <w:shd w:val="clear" w:color="auto" w:fill="FFFFFF"/>
                <w:lang w:val="en-US" w:eastAsia="zh-CN" w:bidi="ar"/>
              </w:rPr>
              <w:t xml:space="preserve">, </w:t>
            </w:r>
            <w:proofErr w:type="spellStart"/>
            <w:r>
              <w:rPr>
                <w:i/>
                <w:iCs/>
              </w:rPr>
              <w:t>powerClass</w:t>
            </w:r>
            <w:proofErr w:type="spellEnd"/>
            <w:r>
              <w:rPr>
                <w:rFonts w:eastAsia="SimSun"/>
                <w:i/>
                <w:iCs/>
                <w:lang w:val="en-US" w:eastAsia="zh-CN"/>
              </w:rPr>
              <w:t>/</w:t>
            </w:r>
            <w:r>
              <w:rPr>
                <w:i/>
                <w:iCs/>
              </w:rPr>
              <w:t>powerClass-v1610</w:t>
            </w:r>
            <w:r>
              <w:rPr>
                <w:rFonts w:eastAsia="SimSun"/>
                <w:i/>
                <w:iCs/>
                <w:lang w:val="en-US" w:eastAsia="zh-CN"/>
              </w:rPr>
              <w:t>}.</w:t>
            </w:r>
          </w:p>
          <w:p w14:paraId="278C88F4" w14:textId="77777777" w:rsidR="00A63D3A" w:rsidRDefault="00A63D3A" w:rsidP="00A63D3A">
            <w:pPr>
              <w:spacing w:after="120"/>
              <w:rPr>
                <w:rFonts w:ascii="Arial" w:hAnsi="Arial" w:cs="Arial"/>
                <w:color w:val="000000"/>
                <w:sz w:val="21"/>
                <w:szCs w:val="21"/>
                <w:shd w:val="clear" w:color="auto" w:fill="FFFFFF"/>
                <w:lang w:val="en-US" w:eastAsia="zh-CN" w:bidi="ar"/>
              </w:rPr>
            </w:pPr>
          </w:p>
          <w:p w14:paraId="7C58C5C4" w14:textId="77777777" w:rsidR="00A63D3A" w:rsidRDefault="00A63D3A" w:rsidP="00A63D3A">
            <w:pPr>
              <w:keepNext/>
              <w:keepLines/>
              <w:spacing w:beforeLines="50" w:before="120" w:afterLines="50" w:after="120"/>
              <w:rPr>
                <w:rFonts w:ascii="Arial" w:eastAsiaTheme="minorEastAsia" w:hAnsi="Arial" w:cs="Arial"/>
                <w:bCs/>
                <w:iCs/>
                <w:sz w:val="21"/>
                <w:szCs w:val="21"/>
                <w:lang w:eastAsia="zh-CN"/>
              </w:rPr>
            </w:pPr>
            <w:r>
              <w:rPr>
                <w:rFonts w:ascii="Arial" w:eastAsiaTheme="minorEastAsia" w:hAnsi="Arial" w:cs="Arial"/>
                <w:b/>
                <w:i/>
                <w:sz w:val="21"/>
                <w:szCs w:val="21"/>
                <w:lang w:eastAsia="zh-CN"/>
              </w:rPr>
              <w:t>Response to 1):</w:t>
            </w:r>
            <w:r>
              <w:rPr>
                <w:rFonts w:ascii="Arial" w:eastAsiaTheme="minorEastAsia" w:hAnsi="Arial" w:cs="Arial"/>
                <w:bCs/>
                <w:iCs/>
                <w:sz w:val="21"/>
                <w:szCs w:val="21"/>
                <w:lang w:eastAsia="zh-CN"/>
              </w:rPr>
              <w:t xml:space="preserve"> It is applicable to inter-band UL CA only.</w:t>
            </w:r>
          </w:p>
          <w:p w14:paraId="74A7FCC4" w14:textId="77777777" w:rsidR="00A63D3A" w:rsidRDefault="00A63D3A" w:rsidP="00A63D3A">
            <w:pPr>
              <w:keepNext/>
              <w:keepLines/>
              <w:spacing w:beforeLines="50" w:before="120" w:afterLines="50" w:after="120"/>
              <w:rPr>
                <w:rFonts w:ascii="Arial" w:eastAsia="Times New Roman" w:hAnsi="Arial" w:cs="Arial"/>
                <w:color w:val="000000"/>
                <w:sz w:val="21"/>
                <w:szCs w:val="21"/>
                <w:shd w:val="clear" w:color="auto" w:fill="FFFFFF"/>
                <w:lang w:val="en-US" w:eastAsia="zh-CN" w:bidi="ar"/>
              </w:rPr>
            </w:pPr>
            <w:r>
              <w:rPr>
                <w:rFonts w:ascii="Arial" w:eastAsiaTheme="minorEastAsia" w:hAnsi="Arial" w:cs="Arial"/>
                <w:b/>
                <w:i/>
                <w:sz w:val="21"/>
                <w:szCs w:val="21"/>
                <w:lang w:eastAsia="zh-CN"/>
              </w:rPr>
              <w:t xml:space="preserve">Response to 2): </w:t>
            </w:r>
            <w:bookmarkStart w:id="1" w:name="OLE_LINK23"/>
            <w:r>
              <w:rPr>
                <w:rFonts w:ascii="Arial" w:eastAsia="Times New Roman" w:hAnsi="Arial" w:cs="Arial"/>
                <w:i/>
                <w:iCs/>
                <w:color w:val="000000"/>
                <w:sz w:val="21"/>
                <w:szCs w:val="21"/>
                <w:shd w:val="clear" w:color="auto" w:fill="FFFFFF"/>
                <w:lang w:val="en-US" w:eastAsia="zh-CN" w:bidi="ar"/>
              </w:rPr>
              <w:t>powerClassNRPart-r16</w:t>
            </w:r>
            <w:bookmarkEnd w:id="1"/>
            <w:r>
              <w:rPr>
                <w:rFonts w:ascii="Arial" w:eastAsia="Times New Roman" w:hAnsi="Arial" w:cs="Arial" w:hint="eastAsia"/>
                <w:color w:val="000000"/>
                <w:sz w:val="21"/>
                <w:szCs w:val="21"/>
                <w:shd w:val="clear" w:color="auto" w:fill="FFFFFF"/>
                <w:lang w:val="en-US" w:eastAsia="zh-CN" w:bidi="ar"/>
              </w:rPr>
              <w:t xml:space="preserve"> applies for MR-DC, while </w:t>
            </w:r>
            <w:r>
              <w:rPr>
                <w:rFonts w:ascii="Arial" w:hAnsi="Arial" w:cs="Arial"/>
              </w:rPr>
              <w:t>ue-PowerClassPerBandPerBC-r17 (R4 16-8)</w:t>
            </w:r>
            <w:r>
              <w:rPr>
                <w:rFonts w:ascii="Arial" w:eastAsia="SimSun" w:hAnsi="Arial" w:cs="Arial" w:hint="eastAsia"/>
                <w:lang w:val="en-US" w:eastAsia="zh-CN"/>
              </w:rPr>
              <w:t xml:space="preserve"> is for inter-band UL CA,</w:t>
            </w:r>
            <w:r>
              <w:rPr>
                <w:rFonts w:ascii="Arial" w:eastAsia="Times New Roman" w:hAnsi="Arial" w:cs="Arial" w:hint="eastAsia"/>
                <w:color w:val="000000"/>
                <w:sz w:val="21"/>
                <w:szCs w:val="21"/>
                <w:shd w:val="clear" w:color="auto" w:fill="FFFFFF"/>
                <w:lang w:val="en-US" w:eastAsia="zh-CN" w:bidi="ar"/>
              </w:rPr>
              <w:t xml:space="preserve"> </w:t>
            </w:r>
            <w:bookmarkStart w:id="2" w:name="OLE_LINK16"/>
            <w:r>
              <w:rPr>
                <w:rFonts w:ascii="Arial" w:eastAsia="Times New Roman" w:hAnsi="Arial" w:cs="Arial" w:hint="eastAsia"/>
                <w:color w:val="000000"/>
                <w:sz w:val="21"/>
                <w:szCs w:val="21"/>
                <w:shd w:val="clear" w:color="auto" w:fill="FFFFFF"/>
                <w:lang w:val="en-US" w:eastAsia="zh-CN" w:bidi="ar"/>
              </w:rPr>
              <w:t xml:space="preserve">there is no </w:t>
            </w:r>
            <w:r>
              <w:rPr>
                <w:rFonts w:ascii="Arial" w:eastAsia="Times New Roman" w:hAnsi="Arial" w:cs="Arial"/>
                <w:color w:val="000000"/>
                <w:sz w:val="21"/>
                <w:szCs w:val="21"/>
                <w:shd w:val="clear" w:color="auto" w:fill="FFFFFF"/>
                <w:lang w:val="en-US" w:eastAsia="zh-CN" w:bidi="ar"/>
              </w:rPr>
              <w:t>interac</w:t>
            </w:r>
            <w:r>
              <w:rPr>
                <w:rFonts w:ascii="Arial" w:eastAsia="Times New Roman" w:hAnsi="Arial" w:cs="Arial" w:hint="eastAsia"/>
                <w:color w:val="000000"/>
                <w:sz w:val="21"/>
                <w:szCs w:val="21"/>
                <w:shd w:val="clear" w:color="auto" w:fill="FFFFFF"/>
                <w:lang w:val="en-US" w:eastAsia="zh-CN" w:bidi="ar"/>
              </w:rPr>
              <w:t xml:space="preserve">tion between </w:t>
            </w:r>
            <w:bookmarkStart w:id="3" w:name="OLE_LINK25"/>
            <w:r>
              <w:rPr>
                <w:rFonts w:ascii="Arial" w:eastAsia="Times New Roman" w:hAnsi="Arial" w:cs="Arial" w:hint="eastAsia"/>
                <w:i/>
                <w:iCs/>
                <w:color w:val="000000"/>
                <w:sz w:val="21"/>
                <w:szCs w:val="21"/>
                <w:shd w:val="clear" w:color="auto" w:fill="FFFFFF"/>
                <w:lang w:val="en-US" w:eastAsia="zh-CN" w:bidi="ar"/>
              </w:rPr>
              <w:t>ue-PowerClassPerBandPerBC-r17</w:t>
            </w:r>
            <w:r>
              <w:rPr>
                <w:rFonts w:ascii="Arial" w:eastAsia="Times New Roman" w:hAnsi="Arial" w:cs="Arial" w:hint="eastAsia"/>
                <w:color w:val="000000"/>
                <w:sz w:val="21"/>
                <w:szCs w:val="21"/>
                <w:shd w:val="clear" w:color="auto" w:fill="FFFFFF"/>
                <w:lang w:val="en-US" w:eastAsia="zh-CN" w:bidi="ar"/>
              </w:rPr>
              <w:t xml:space="preserve"> (R4 16-8) </w:t>
            </w:r>
            <w:bookmarkEnd w:id="3"/>
            <w:r>
              <w:rPr>
                <w:rFonts w:ascii="Arial" w:eastAsia="Times New Roman" w:hAnsi="Arial" w:cs="Arial" w:hint="eastAsia"/>
                <w:color w:val="000000"/>
                <w:sz w:val="21"/>
                <w:szCs w:val="21"/>
                <w:shd w:val="clear" w:color="auto" w:fill="FFFFFF"/>
                <w:lang w:val="en-US" w:eastAsia="zh-CN" w:bidi="ar"/>
              </w:rPr>
              <w:t xml:space="preserve">and </w:t>
            </w:r>
            <w:r>
              <w:rPr>
                <w:rFonts w:ascii="Arial" w:eastAsia="Times New Roman" w:hAnsi="Arial" w:cs="Arial"/>
                <w:i/>
                <w:iCs/>
                <w:color w:val="000000"/>
                <w:sz w:val="21"/>
                <w:szCs w:val="21"/>
                <w:shd w:val="clear" w:color="auto" w:fill="FFFFFF"/>
                <w:lang w:val="en-US" w:eastAsia="zh-CN" w:bidi="ar"/>
              </w:rPr>
              <w:t>powerClassNRPart-r16</w:t>
            </w:r>
            <w:r>
              <w:rPr>
                <w:rFonts w:ascii="Arial" w:eastAsia="Times New Roman" w:hAnsi="Arial" w:cs="Arial" w:hint="eastAsia"/>
                <w:color w:val="000000"/>
                <w:sz w:val="21"/>
                <w:szCs w:val="21"/>
                <w:shd w:val="clear" w:color="auto" w:fill="FFFFFF"/>
                <w:lang w:val="en-US" w:eastAsia="zh-CN" w:bidi="ar"/>
              </w:rPr>
              <w:t>.</w:t>
            </w:r>
            <w:bookmarkEnd w:id="2"/>
          </w:p>
          <w:p w14:paraId="6B98E21D" w14:textId="77777777" w:rsidR="00A63D3A" w:rsidRDefault="00A63D3A" w:rsidP="00A63D3A">
            <w:pPr>
              <w:pStyle w:val="TAL"/>
              <w:spacing w:before="120" w:after="120"/>
              <w:rPr>
                <w:rFonts w:eastAsia="SimSun" w:cs="Arial"/>
                <w:sz w:val="21"/>
                <w:szCs w:val="21"/>
                <w:lang w:val="en-US"/>
              </w:rPr>
            </w:pPr>
            <w:r>
              <w:rPr>
                <w:rFonts w:eastAsia="Times New Roman" w:cs="Arial" w:hint="eastAsia"/>
                <w:color w:val="000000"/>
                <w:sz w:val="21"/>
                <w:szCs w:val="21"/>
                <w:shd w:val="clear" w:color="auto" w:fill="FFFFFF"/>
                <w:lang w:val="en-US" w:eastAsia="zh-CN" w:bidi="ar"/>
              </w:rPr>
              <w:t xml:space="preserve">If UE does not </w:t>
            </w:r>
            <w:bookmarkStart w:id="4" w:name="OLE_LINK33"/>
            <w:r>
              <w:rPr>
                <w:rFonts w:eastAsia="Times New Roman" w:cs="Arial" w:hint="eastAsia"/>
                <w:color w:val="000000"/>
                <w:sz w:val="21"/>
                <w:szCs w:val="21"/>
                <w:shd w:val="clear" w:color="auto" w:fill="FFFFFF"/>
                <w:lang w:val="en-US" w:eastAsia="zh-CN" w:bidi="ar"/>
              </w:rPr>
              <w:t xml:space="preserve">report </w:t>
            </w:r>
            <w:bookmarkStart w:id="5" w:name="OLE_LINK27"/>
            <w:r>
              <w:rPr>
                <w:rFonts w:cs="Arial"/>
                <w:i/>
                <w:iCs/>
                <w:sz w:val="21"/>
                <w:szCs w:val="21"/>
              </w:rPr>
              <w:t>ue-PowerClassPerBandPerBC-r17</w:t>
            </w:r>
            <w:bookmarkEnd w:id="5"/>
            <w:r>
              <w:rPr>
                <w:rFonts w:cs="Arial"/>
                <w:sz w:val="21"/>
                <w:szCs w:val="21"/>
              </w:rPr>
              <w:t xml:space="preserve"> (R4 16-8)</w:t>
            </w:r>
            <w:r>
              <w:rPr>
                <w:rFonts w:eastAsia="SimSun" w:cs="Arial" w:hint="eastAsia"/>
                <w:sz w:val="21"/>
                <w:szCs w:val="21"/>
                <w:lang w:val="en-US" w:eastAsia="zh-CN"/>
              </w:rPr>
              <w:t>,</w:t>
            </w:r>
            <w:bookmarkStart w:id="6" w:name="OLE_LINK5"/>
            <w:r>
              <w:rPr>
                <w:rFonts w:eastAsia="SimSun" w:cs="Arial" w:hint="eastAsia"/>
                <w:sz w:val="21"/>
                <w:szCs w:val="21"/>
                <w:lang w:val="en-US" w:eastAsia="zh-CN"/>
              </w:rPr>
              <w:t xml:space="preserve"> the maximum UE power</w:t>
            </w:r>
            <w:r>
              <w:rPr>
                <w:rFonts w:eastAsia="Times New Roman" w:cs="Arial" w:hint="eastAsia"/>
                <w:color w:val="000000"/>
                <w:sz w:val="21"/>
                <w:szCs w:val="21"/>
                <w:shd w:val="clear" w:color="auto" w:fill="FFFFFF"/>
                <w:lang w:val="en-US" w:eastAsia="zh-CN" w:bidi="ar"/>
              </w:rPr>
              <w:t xml:space="preserve"> </w:t>
            </w:r>
            <w:r>
              <w:rPr>
                <w:rFonts w:eastAsia="Times New Roman" w:cs="Arial" w:hint="eastAsia"/>
                <w:color w:val="000000"/>
                <w:sz w:val="21"/>
                <w:szCs w:val="21"/>
                <w:shd w:val="clear" w:color="auto" w:fill="FFFFFF"/>
                <w:lang w:val="en-US" w:bidi="ar"/>
              </w:rPr>
              <w:t>available in the corresponding band</w:t>
            </w:r>
            <w:r>
              <w:rPr>
                <w:rFonts w:eastAsia="Times New Roman" w:cs="Arial" w:hint="eastAsia"/>
                <w:color w:val="000000"/>
                <w:sz w:val="21"/>
                <w:szCs w:val="21"/>
                <w:shd w:val="clear" w:color="auto" w:fill="FFFFFF"/>
                <w:lang w:val="en-US" w:eastAsia="zh-CN" w:bidi="ar"/>
              </w:rPr>
              <w:t xml:space="preserve"> s</w:t>
            </w:r>
            <w:r>
              <w:rPr>
                <w:rFonts w:eastAsia="SimSun" w:cs="Arial" w:hint="eastAsia"/>
                <w:sz w:val="21"/>
                <w:szCs w:val="21"/>
                <w:lang w:val="en-US" w:eastAsia="zh-CN"/>
              </w:rPr>
              <w:t xml:space="preserve">hall </w:t>
            </w:r>
            <w:bookmarkEnd w:id="6"/>
            <w:r>
              <w:rPr>
                <w:rFonts w:eastAsia="SimSun" w:cs="Arial" w:hint="eastAsia"/>
                <w:sz w:val="21"/>
                <w:szCs w:val="21"/>
                <w:lang w:val="en-US" w:eastAsia="zh-CN"/>
              </w:rPr>
              <w:t xml:space="preserve">be determined by </w:t>
            </w:r>
            <w:bookmarkStart w:id="7" w:name="OLE_LINK7"/>
            <w:proofErr w:type="gramStart"/>
            <w:r>
              <w:rPr>
                <w:rFonts w:eastAsia="SimSun" w:cs="Arial" w:hint="eastAsia"/>
                <w:sz w:val="21"/>
                <w:szCs w:val="21"/>
                <w:lang w:val="en-US" w:eastAsia="zh-CN"/>
              </w:rPr>
              <w:t>min{</w:t>
            </w:r>
            <w:proofErr w:type="spellStart"/>
            <w:proofErr w:type="gramEnd"/>
            <w:r>
              <w:rPr>
                <w:rFonts w:eastAsia="Times New Roman" w:cs="Arial"/>
                <w:i/>
                <w:iCs/>
                <w:color w:val="000000"/>
                <w:sz w:val="21"/>
                <w:szCs w:val="21"/>
                <w:shd w:val="clear" w:color="auto" w:fill="FFFFFF"/>
                <w:lang w:val="en-US" w:eastAsia="zh-CN" w:bidi="ar"/>
              </w:rPr>
              <w:t>ue-PowerClass</w:t>
            </w:r>
            <w:proofErr w:type="spellEnd"/>
            <w:r>
              <w:rPr>
                <w:rFonts w:eastAsia="Times New Roman" w:cs="Arial"/>
                <w:i/>
                <w:iCs/>
                <w:color w:val="000000"/>
                <w:sz w:val="21"/>
                <w:szCs w:val="21"/>
                <w:shd w:val="clear" w:color="auto" w:fill="FFFFFF"/>
                <w:lang w:val="en-US" w:eastAsia="zh-CN" w:bidi="ar"/>
              </w:rPr>
              <w:t>/ue-PowerClass-v1610/ue-PowerClass-1700</w:t>
            </w:r>
            <w:r>
              <w:rPr>
                <w:rFonts w:eastAsia="Times New Roman" w:cs="Arial" w:hint="eastAsia"/>
                <w:i/>
                <w:iCs/>
                <w:color w:val="000000"/>
                <w:sz w:val="21"/>
                <w:szCs w:val="21"/>
                <w:shd w:val="clear" w:color="auto" w:fill="FFFFFF"/>
                <w:lang w:val="en-US" w:eastAsia="zh-CN" w:bidi="ar"/>
              </w:rPr>
              <w:t xml:space="preserve">, </w:t>
            </w:r>
            <w:proofErr w:type="spellStart"/>
            <w:r>
              <w:rPr>
                <w:bCs/>
                <w:i/>
                <w:sz w:val="21"/>
                <w:szCs w:val="21"/>
              </w:rPr>
              <w:t>powerClass</w:t>
            </w:r>
            <w:proofErr w:type="spellEnd"/>
            <w:r>
              <w:rPr>
                <w:rFonts w:eastAsia="SimSun" w:hint="eastAsia"/>
                <w:bCs/>
                <w:i/>
                <w:sz w:val="21"/>
                <w:szCs w:val="21"/>
                <w:lang w:val="en-US" w:eastAsia="zh-CN"/>
              </w:rPr>
              <w:t>/</w:t>
            </w:r>
            <w:r>
              <w:rPr>
                <w:bCs/>
                <w:i/>
                <w:sz w:val="21"/>
                <w:szCs w:val="21"/>
              </w:rPr>
              <w:t>powerClass-v1610</w:t>
            </w:r>
            <w:r>
              <w:rPr>
                <w:rFonts w:eastAsia="SimSun" w:cs="Arial" w:hint="eastAsia"/>
                <w:sz w:val="21"/>
                <w:szCs w:val="21"/>
                <w:lang w:val="en-US" w:eastAsia="zh-CN"/>
              </w:rPr>
              <w:t>}.</w:t>
            </w:r>
            <w:bookmarkEnd w:id="7"/>
          </w:p>
          <w:bookmarkEnd w:id="4"/>
          <w:p w14:paraId="72C8A31B" w14:textId="10FF175A" w:rsidR="00A63D3A" w:rsidRPr="000B4179" w:rsidRDefault="00A63D3A" w:rsidP="000B4179">
            <w:pPr>
              <w:pStyle w:val="TAL"/>
              <w:spacing w:before="120" w:after="120"/>
              <w:rPr>
                <w:rFonts w:eastAsia="SimSun"/>
                <w:bCs/>
                <w:i/>
                <w:sz w:val="21"/>
                <w:szCs w:val="21"/>
                <w:lang w:val="en-US"/>
              </w:rPr>
            </w:pPr>
            <w:r>
              <w:rPr>
                <w:rFonts w:eastAsia="Times New Roman" w:cs="Arial" w:hint="eastAsia"/>
                <w:color w:val="000000"/>
                <w:sz w:val="21"/>
                <w:szCs w:val="21"/>
                <w:shd w:val="clear" w:color="auto" w:fill="FFFFFF"/>
                <w:lang w:val="en-US" w:eastAsia="zh-CN" w:bidi="ar"/>
              </w:rPr>
              <w:t xml:space="preserve">If UE reports </w:t>
            </w:r>
            <w:bookmarkStart w:id="8" w:name="OLE_LINK9"/>
            <w:r>
              <w:rPr>
                <w:rFonts w:cs="Arial"/>
                <w:i/>
                <w:iCs/>
                <w:sz w:val="21"/>
                <w:szCs w:val="21"/>
              </w:rPr>
              <w:t>ue-PowerClassPerBandPerBC-r17</w:t>
            </w:r>
            <w:bookmarkEnd w:id="8"/>
            <w:r>
              <w:rPr>
                <w:rFonts w:cs="Arial"/>
                <w:i/>
                <w:iCs/>
                <w:sz w:val="21"/>
                <w:szCs w:val="21"/>
              </w:rPr>
              <w:t xml:space="preserve"> </w:t>
            </w:r>
            <w:r>
              <w:rPr>
                <w:rFonts w:cs="Arial"/>
                <w:sz w:val="21"/>
                <w:szCs w:val="21"/>
              </w:rPr>
              <w:t>(R4 16-8)</w:t>
            </w:r>
            <w:r>
              <w:rPr>
                <w:rFonts w:eastAsia="SimSun" w:cs="Arial" w:hint="eastAsia"/>
                <w:sz w:val="21"/>
                <w:szCs w:val="21"/>
                <w:lang w:val="en-US" w:eastAsia="zh-CN"/>
              </w:rPr>
              <w:t>, the</w:t>
            </w:r>
            <w:r>
              <w:rPr>
                <w:rFonts w:eastAsia="SimSun" w:cs="Arial"/>
                <w:sz w:val="21"/>
                <w:szCs w:val="21"/>
                <w:lang w:val="en-US" w:eastAsia="zh-CN"/>
              </w:rPr>
              <w:t xml:space="preserve"> </w:t>
            </w:r>
            <w:r>
              <w:rPr>
                <w:rFonts w:cs="Arial"/>
                <w:sz w:val="20"/>
                <w:lang w:val="en-US" w:eastAsia="zh-CN"/>
              </w:rPr>
              <w:t xml:space="preserve">power class for a specific band indicated by </w:t>
            </w:r>
            <w:r>
              <w:rPr>
                <w:rFonts w:cs="Arial"/>
                <w:i/>
                <w:iCs/>
                <w:sz w:val="20"/>
              </w:rPr>
              <w:t>ue-PowerClassPerBandPerBC-r17 (R4 16-8)</w:t>
            </w:r>
            <w:r>
              <w:rPr>
                <w:rFonts w:cs="Arial"/>
                <w:i/>
                <w:iCs/>
                <w:sz w:val="20"/>
                <w:lang w:val="en-US" w:eastAsia="zh-CN"/>
              </w:rPr>
              <w:t xml:space="preserve"> </w:t>
            </w:r>
            <w:r>
              <w:rPr>
                <w:rFonts w:cs="Arial"/>
                <w:sz w:val="20"/>
                <w:lang w:val="en-US" w:eastAsia="zh-CN"/>
              </w:rPr>
              <w:t xml:space="preserve">shall not larger than the power class indicated by </w:t>
            </w:r>
            <w:proofErr w:type="spellStart"/>
            <w:r>
              <w:rPr>
                <w:rFonts w:eastAsia="Times New Roman" w:cs="Arial"/>
                <w:i/>
                <w:iCs/>
                <w:color w:val="000000"/>
                <w:sz w:val="20"/>
                <w:shd w:val="clear" w:color="auto" w:fill="FFFFFF"/>
                <w:lang w:val="en-US" w:eastAsia="zh-CN" w:bidi="ar"/>
              </w:rPr>
              <w:t>ue-PowerClass</w:t>
            </w:r>
            <w:proofErr w:type="spellEnd"/>
            <w:r>
              <w:rPr>
                <w:rFonts w:eastAsia="Times New Roman" w:cs="Arial"/>
                <w:i/>
                <w:iCs/>
                <w:color w:val="000000"/>
                <w:sz w:val="20"/>
                <w:shd w:val="clear" w:color="auto" w:fill="FFFFFF"/>
                <w:lang w:val="en-US" w:eastAsia="zh-CN" w:bidi="ar"/>
              </w:rPr>
              <w:t>/ue-PowerClass-v1610/ue-PowerClass-1700</w:t>
            </w:r>
            <w:r>
              <w:rPr>
                <w:rFonts w:eastAsia="Times New Roman" w:cs="Arial"/>
                <w:color w:val="000000"/>
                <w:sz w:val="20"/>
                <w:shd w:val="clear" w:color="auto" w:fill="FFFFFF"/>
                <w:lang w:val="en-US" w:eastAsia="zh-CN" w:bidi="ar"/>
              </w:rPr>
              <w:t xml:space="preserve">. </w:t>
            </w:r>
            <w:r>
              <w:rPr>
                <w:rFonts w:eastAsia="Times New Roman" w:cs="Arial" w:hint="eastAsia"/>
                <w:color w:val="000000"/>
                <w:sz w:val="20"/>
                <w:shd w:val="clear" w:color="auto" w:fill="FFFFFF"/>
                <w:lang w:val="en-US" w:eastAsia="zh-CN" w:bidi="ar"/>
              </w:rPr>
              <w:t>T</w:t>
            </w:r>
            <w:r>
              <w:rPr>
                <w:rFonts w:eastAsia="SimSun" w:cs="Arial" w:hint="eastAsia"/>
                <w:sz w:val="21"/>
                <w:szCs w:val="21"/>
                <w:lang w:val="en-US" w:eastAsia="zh-CN"/>
              </w:rPr>
              <w:t>he maximum UE power</w:t>
            </w:r>
            <w:r>
              <w:rPr>
                <w:rFonts w:eastAsia="Times New Roman" w:cs="Arial" w:hint="eastAsia"/>
                <w:color w:val="000000"/>
                <w:sz w:val="21"/>
                <w:szCs w:val="21"/>
                <w:shd w:val="clear" w:color="auto" w:fill="FFFFFF"/>
                <w:lang w:val="en-US" w:eastAsia="zh-CN" w:bidi="ar"/>
              </w:rPr>
              <w:t xml:space="preserve"> </w:t>
            </w:r>
            <w:r>
              <w:rPr>
                <w:rFonts w:eastAsia="Times New Roman" w:cs="Arial" w:hint="eastAsia"/>
                <w:color w:val="000000"/>
                <w:sz w:val="21"/>
                <w:szCs w:val="21"/>
                <w:shd w:val="clear" w:color="auto" w:fill="FFFFFF"/>
                <w:lang w:val="en-US" w:bidi="ar"/>
              </w:rPr>
              <w:t>available in the corresponding band</w:t>
            </w:r>
            <w:r>
              <w:rPr>
                <w:rFonts w:eastAsia="Times New Roman" w:cs="Arial" w:hint="eastAsia"/>
                <w:color w:val="000000"/>
                <w:sz w:val="21"/>
                <w:szCs w:val="21"/>
                <w:shd w:val="clear" w:color="auto" w:fill="FFFFFF"/>
                <w:lang w:val="en-US" w:eastAsia="zh-CN" w:bidi="ar"/>
              </w:rPr>
              <w:t xml:space="preserve"> s</w:t>
            </w:r>
            <w:r>
              <w:rPr>
                <w:rFonts w:eastAsia="SimSun" w:cs="Arial" w:hint="eastAsia"/>
                <w:sz w:val="21"/>
                <w:szCs w:val="21"/>
                <w:lang w:val="en-US" w:eastAsia="zh-CN"/>
              </w:rPr>
              <w:t xml:space="preserve">hall be determined by </w:t>
            </w:r>
            <w:proofErr w:type="gramStart"/>
            <w:r>
              <w:rPr>
                <w:rFonts w:eastAsia="SimSun" w:cs="Arial" w:hint="eastAsia"/>
                <w:sz w:val="21"/>
                <w:szCs w:val="21"/>
                <w:lang w:val="en-US" w:eastAsia="zh-CN"/>
              </w:rPr>
              <w:t>min{</w:t>
            </w:r>
            <w:proofErr w:type="gramEnd"/>
            <w:r>
              <w:rPr>
                <w:rFonts w:cs="Arial"/>
                <w:i/>
                <w:iCs/>
                <w:sz w:val="21"/>
                <w:szCs w:val="21"/>
              </w:rPr>
              <w:t>ue-PowerClassPerBandPerBC-r17</w:t>
            </w:r>
            <w:r>
              <w:rPr>
                <w:rFonts w:eastAsia="Times New Roman" w:cs="Arial" w:hint="eastAsia"/>
                <w:i/>
                <w:iCs/>
                <w:color w:val="000000"/>
                <w:sz w:val="21"/>
                <w:szCs w:val="21"/>
                <w:shd w:val="clear" w:color="auto" w:fill="FFFFFF"/>
                <w:lang w:val="en-US" w:eastAsia="zh-CN" w:bidi="ar"/>
              </w:rPr>
              <w:t xml:space="preserve">, </w:t>
            </w:r>
            <w:proofErr w:type="spellStart"/>
            <w:r>
              <w:rPr>
                <w:bCs/>
                <w:i/>
                <w:sz w:val="21"/>
                <w:szCs w:val="21"/>
              </w:rPr>
              <w:t>powerClass</w:t>
            </w:r>
            <w:proofErr w:type="spellEnd"/>
            <w:r>
              <w:rPr>
                <w:rFonts w:eastAsia="SimSun" w:hint="eastAsia"/>
                <w:bCs/>
                <w:i/>
                <w:sz w:val="21"/>
                <w:szCs w:val="21"/>
                <w:lang w:val="en-US" w:eastAsia="zh-CN"/>
              </w:rPr>
              <w:t>/</w:t>
            </w:r>
            <w:r>
              <w:rPr>
                <w:bCs/>
                <w:i/>
                <w:sz w:val="21"/>
                <w:szCs w:val="21"/>
              </w:rPr>
              <w:t>powerClass-v1610</w:t>
            </w:r>
            <w:r>
              <w:rPr>
                <w:rFonts w:eastAsia="SimSun" w:cs="Arial" w:hint="eastAsia"/>
                <w:sz w:val="21"/>
                <w:szCs w:val="21"/>
                <w:lang w:val="en-US" w:eastAsia="zh-CN"/>
              </w:rPr>
              <w:t>}.</w:t>
            </w:r>
          </w:p>
        </w:tc>
      </w:tr>
      <w:tr w:rsidR="000B4179" w14:paraId="5265C79F" w14:textId="77777777" w:rsidTr="000B4179">
        <w:trPr>
          <w:trHeight w:val="468"/>
        </w:trPr>
        <w:tc>
          <w:tcPr>
            <w:tcW w:w="1613" w:type="dxa"/>
          </w:tcPr>
          <w:p w14:paraId="504E77FA" w14:textId="7CF0CC16" w:rsidR="000B4179" w:rsidRPr="00A63D3A" w:rsidRDefault="000B4179" w:rsidP="004343ED">
            <w:pPr>
              <w:spacing w:before="120" w:after="120"/>
              <w:rPr>
                <w:rFonts w:asciiTheme="minorHAnsi" w:hAnsiTheme="minorHAnsi" w:cstheme="minorHAnsi"/>
              </w:rPr>
            </w:pPr>
            <w:r w:rsidRPr="00A63D3A">
              <w:rPr>
                <w:rFonts w:asciiTheme="minorHAnsi" w:hAnsiTheme="minorHAnsi" w:cstheme="minorHAnsi"/>
              </w:rPr>
              <w:t>R4-2219</w:t>
            </w:r>
            <w:r>
              <w:rPr>
                <w:rFonts w:asciiTheme="minorHAnsi" w:hAnsiTheme="minorHAnsi" w:cstheme="minorHAnsi"/>
              </w:rPr>
              <w:t>588</w:t>
            </w:r>
          </w:p>
        </w:tc>
        <w:tc>
          <w:tcPr>
            <w:tcW w:w="1418" w:type="dxa"/>
          </w:tcPr>
          <w:p w14:paraId="6D5D8630" w14:textId="469DDA02" w:rsidR="000B4179" w:rsidRDefault="000B4179" w:rsidP="004343ED">
            <w:pPr>
              <w:spacing w:before="120" w:after="120"/>
              <w:rPr>
                <w:rFonts w:asciiTheme="minorHAnsi" w:hAnsiTheme="minorHAnsi" w:cstheme="minorHAnsi"/>
              </w:rPr>
            </w:pPr>
            <w:r>
              <w:rPr>
                <w:rFonts w:asciiTheme="minorHAnsi" w:hAnsiTheme="minorHAnsi" w:cstheme="minorHAnsi"/>
              </w:rPr>
              <w:t>OPPO</w:t>
            </w:r>
          </w:p>
        </w:tc>
        <w:tc>
          <w:tcPr>
            <w:tcW w:w="6600" w:type="dxa"/>
          </w:tcPr>
          <w:p w14:paraId="33E5C2FE" w14:textId="77777777" w:rsidR="000B4179" w:rsidRDefault="000B4179" w:rsidP="000B4179">
            <w:pPr>
              <w:spacing w:line="264" w:lineRule="auto"/>
              <w:ind w:left="1418" w:hangingChars="709" w:hanging="1418"/>
              <w:rPr>
                <w:rFonts w:eastAsia="DengXian"/>
                <w:b/>
                <w:lang w:val="en-US" w:eastAsia="zh-CN"/>
              </w:rPr>
            </w:pPr>
            <w:r w:rsidRPr="00A62CFD">
              <w:rPr>
                <w:rFonts w:eastAsia="DengXian"/>
                <w:b/>
                <w:lang w:val="en-US" w:eastAsia="zh-CN"/>
              </w:rPr>
              <w:t>Observation</w:t>
            </w:r>
            <w:r w:rsidRPr="00A62CFD">
              <w:rPr>
                <w:rFonts w:eastAsia="DengXian" w:hint="eastAsia"/>
                <w:b/>
                <w:lang w:val="en-US" w:eastAsia="zh-CN"/>
              </w:rPr>
              <w:t xml:space="preserve"> </w:t>
            </w:r>
            <w:r>
              <w:rPr>
                <w:rFonts w:eastAsia="DengXian"/>
                <w:b/>
                <w:lang w:val="en-US" w:eastAsia="zh-CN"/>
              </w:rPr>
              <w:t>1</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 xml:space="preserve">Per band per BC power class was introduced to </w:t>
            </w:r>
            <w:r w:rsidRPr="00422800">
              <w:rPr>
                <w:rFonts w:eastAsia="DengXian"/>
                <w:b/>
                <w:lang w:val="en-US" w:eastAsia="zh-CN"/>
              </w:rPr>
              <w:t>cover the case that UE power class capability is different between single band and UL CA band combination.</w:t>
            </w:r>
            <w:r>
              <w:rPr>
                <w:rFonts w:eastAsia="DengXian"/>
                <w:b/>
                <w:lang w:val="en-US" w:eastAsia="zh-CN"/>
              </w:rPr>
              <w:t xml:space="preserve"> And inter-band UL CA was used as example in the discussion.</w:t>
            </w:r>
          </w:p>
          <w:p w14:paraId="10765F9F" w14:textId="77777777" w:rsidR="000B4179" w:rsidRDefault="000B4179" w:rsidP="000B4179">
            <w:pPr>
              <w:spacing w:line="264" w:lineRule="auto"/>
              <w:ind w:left="1418" w:hangingChars="709" w:hanging="1418"/>
              <w:rPr>
                <w:rFonts w:eastAsia="DengXian"/>
                <w:b/>
                <w:lang w:val="en-US" w:eastAsia="zh-CN"/>
              </w:rPr>
            </w:pPr>
          </w:p>
          <w:p w14:paraId="283F05F8" w14:textId="77777777" w:rsidR="000B4179" w:rsidRDefault="000B4179" w:rsidP="000B4179">
            <w:pPr>
              <w:spacing w:line="264" w:lineRule="auto"/>
              <w:ind w:left="1418" w:hangingChars="709" w:hanging="1418"/>
              <w:rPr>
                <w:rFonts w:eastAsiaTheme="minorEastAsia"/>
                <w:b/>
                <w:lang w:val="en-US" w:eastAsia="zh-CN"/>
              </w:rPr>
            </w:pPr>
            <w:r w:rsidRPr="00A62CFD">
              <w:rPr>
                <w:rFonts w:eastAsia="DengXian"/>
                <w:b/>
                <w:lang w:val="en-US" w:eastAsia="zh-CN"/>
              </w:rPr>
              <w:t>Observation</w:t>
            </w:r>
            <w:r w:rsidRPr="00A62CFD">
              <w:rPr>
                <w:rFonts w:eastAsia="DengXian" w:hint="eastAsia"/>
                <w:b/>
                <w:lang w:val="en-US" w:eastAsia="zh-CN"/>
              </w:rPr>
              <w:t xml:space="preserve"> </w:t>
            </w:r>
            <w:r>
              <w:rPr>
                <w:rFonts w:eastAsia="DengXian"/>
                <w:b/>
                <w:lang w:val="en-US" w:eastAsia="zh-CN"/>
              </w:rPr>
              <w:t>2</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 xml:space="preserve"> Limitation of this per band per BC power class was removed due to no consensus of the applicability wording, </w:t>
            </w:r>
            <w:proofErr w:type="gramStart"/>
            <w:r>
              <w:rPr>
                <w:rFonts w:eastAsia="DengXian"/>
                <w:b/>
                <w:lang w:val="en-US" w:eastAsia="zh-CN"/>
              </w:rPr>
              <w:t>e.g.</w:t>
            </w:r>
            <w:proofErr w:type="gramEnd"/>
            <w:r>
              <w:rPr>
                <w:rFonts w:eastAsia="DengXian"/>
                <w:b/>
                <w:lang w:val="en-US" w:eastAsia="zh-CN"/>
              </w:rPr>
              <w:t xml:space="preserve"> inter-band CA only or intra-band CA+UL MIMO not applied. And it extends to any band combinations.</w:t>
            </w:r>
          </w:p>
          <w:p w14:paraId="14D4BF35" w14:textId="77777777" w:rsidR="000B4179" w:rsidRDefault="000B4179" w:rsidP="000B4179">
            <w:pPr>
              <w:spacing w:line="264" w:lineRule="auto"/>
              <w:rPr>
                <w:rFonts w:eastAsia="SimSun"/>
                <w:lang w:val="en-US" w:eastAsia="zh-CN"/>
              </w:rPr>
            </w:pPr>
          </w:p>
          <w:p w14:paraId="40B80C00" w14:textId="77777777" w:rsidR="000B4179" w:rsidRDefault="000B4179" w:rsidP="000B4179">
            <w:pPr>
              <w:spacing w:line="264" w:lineRule="auto"/>
              <w:ind w:left="1418" w:hangingChars="709" w:hanging="1418"/>
              <w:rPr>
                <w:rFonts w:eastAsiaTheme="minorEastAsia"/>
                <w:b/>
                <w:lang w:val="en-US" w:eastAsia="zh-CN"/>
              </w:rPr>
            </w:pPr>
            <w:r w:rsidRPr="00A62CFD">
              <w:rPr>
                <w:rFonts w:eastAsia="DengXian"/>
                <w:b/>
                <w:lang w:val="en-US" w:eastAsia="zh-CN"/>
              </w:rPr>
              <w:lastRenderedPageBreak/>
              <w:t>Observation</w:t>
            </w:r>
            <w:r w:rsidRPr="00A62CFD">
              <w:rPr>
                <w:rFonts w:eastAsia="DengXian" w:hint="eastAsia"/>
                <w:b/>
                <w:lang w:val="en-US" w:eastAsia="zh-CN"/>
              </w:rPr>
              <w:t xml:space="preserve"> </w:t>
            </w:r>
            <w:r>
              <w:rPr>
                <w:rFonts w:eastAsia="DengXian"/>
                <w:b/>
                <w:lang w:val="en-US" w:eastAsia="zh-CN"/>
              </w:rPr>
              <w:t>3</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 xml:space="preserve"> With current UE feature list, i</w:t>
            </w:r>
            <w:r w:rsidRPr="00451E45">
              <w:rPr>
                <w:rFonts w:eastAsia="DengXian"/>
                <w:b/>
                <w:lang w:val="en-US" w:eastAsia="zh-CN"/>
              </w:rPr>
              <w:t xml:space="preserve">t depends on UE which band combination it applies. And if UE report this </w:t>
            </w:r>
            <w:r>
              <w:rPr>
                <w:rFonts w:eastAsia="DengXian"/>
                <w:b/>
                <w:lang w:val="en-US" w:eastAsia="zh-CN"/>
              </w:rPr>
              <w:t xml:space="preserve">new </w:t>
            </w:r>
            <w:r w:rsidRPr="00451E45">
              <w:rPr>
                <w:rFonts w:eastAsia="DengXian"/>
                <w:b/>
                <w:lang w:val="en-US" w:eastAsia="zh-CN"/>
              </w:rPr>
              <w:t xml:space="preserve">capability, then </w:t>
            </w:r>
            <w:r>
              <w:rPr>
                <w:rFonts w:eastAsia="DengXian"/>
                <w:b/>
                <w:lang w:val="en-US" w:eastAsia="zh-CN"/>
              </w:rPr>
              <w:t xml:space="preserve">NW </w:t>
            </w:r>
            <w:r w:rsidRPr="00451E45">
              <w:rPr>
                <w:rFonts w:eastAsia="DengXian"/>
                <w:b/>
                <w:lang w:val="en-US" w:eastAsia="zh-CN"/>
              </w:rPr>
              <w:t>appl</w:t>
            </w:r>
            <w:r>
              <w:rPr>
                <w:rFonts w:eastAsia="DengXian"/>
                <w:b/>
                <w:lang w:val="en-US" w:eastAsia="zh-CN"/>
              </w:rPr>
              <w:t>y it</w:t>
            </w:r>
            <w:r w:rsidRPr="00451E45">
              <w:rPr>
                <w:rFonts w:eastAsia="DengXian"/>
                <w:b/>
                <w:lang w:val="en-US" w:eastAsia="zh-CN"/>
              </w:rPr>
              <w:t xml:space="preserve"> under </w:t>
            </w:r>
            <w:r>
              <w:rPr>
                <w:rFonts w:eastAsia="DengXian"/>
                <w:b/>
                <w:lang w:val="en-US" w:eastAsia="zh-CN"/>
              </w:rPr>
              <w:t xml:space="preserve">corresponding </w:t>
            </w:r>
            <w:r w:rsidRPr="00451E45">
              <w:rPr>
                <w:rFonts w:eastAsia="DengXian"/>
                <w:b/>
                <w:lang w:val="en-US" w:eastAsia="zh-CN"/>
              </w:rPr>
              <w:t>band combination</w:t>
            </w:r>
            <w:r>
              <w:rPr>
                <w:rFonts w:eastAsia="DengXian"/>
                <w:b/>
                <w:lang w:val="en-US" w:eastAsia="zh-CN"/>
              </w:rPr>
              <w:t xml:space="preserve"> with exception of MR-DC band combination where </w:t>
            </w:r>
            <w:r w:rsidRPr="00CA65C6">
              <w:rPr>
                <w:rFonts w:eastAsia="SimSun"/>
                <w:b/>
                <w:i/>
                <w:lang w:val="en-US" w:eastAsia="zh-CN"/>
              </w:rPr>
              <w:t>powerClassNRPart-r16</w:t>
            </w:r>
            <w:r w:rsidRPr="00CA65C6">
              <w:rPr>
                <w:rFonts w:eastAsia="SimSun"/>
                <w:b/>
                <w:lang w:val="en-US" w:eastAsia="zh-CN"/>
              </w:rPr>
              <w:t xml:space="preserve"> capability applies</w:t>
            </w:r>
            <w:r>
              <w:rPr>
                <w:rFonts w:eastAsia="SimSun"/>
                <w:lang w:val="en-US" w:eastAsia="zh-CN"/>
              </w:rPr>
              <w:t>.</w:t>
            </w:r>
          </w:p>
          <w:p w14:paraId="6FB13B3B" w14:textId="77777777" w:rsidR="000B4179" w:rsidRDefault="000B4179" w:rsidP="000B4179">
            <w:pPr>
              <w:spacing w:line="264" w:lineRule="auto"/>
              <w:rPr>
                <w:rFonts w:eastAsia="SimSun"/>
                <w:lang w:val="en-US" w:eastAsia="zh-CN"/>
              </w:rPr>
            </w:pPr>
          </w:p>
          <w:p w14:paraId="7D3A4176" w14:textId="77777777" w:rsidR="000B4179" w:rsidRDefault="000B4179" w:rsidP="000B4179">
            <w:pPr>
              <w:spacing w:line="264" w:lineRule="auto"/>
              <w:ind w:left="1418" w:hangingChars="709" w:hanging="1418"/>
              <w:rPr>
                <w:rFonts w:eastAsia="DengXian"/>
                <w:b/>
                <w:lang w:val="en-US" w:eastAsia="zh-CN"/>
              </w:rPr>
            </w:pPr>
            <w:r w:rsidRPr="00A62CFD">
              <w:rPr>
                <w:rFonts w:eastAsia="DengXian" w:hint="eastAsia"/>
                <w:b/>
                <w:lang w:val="en-US" w:eastAsia="zh-CN"/>
              </w:rPr>
              <w:t>Proposal</w:t>
            </w:r>
            <w:r w:rsidRPr="00A62CFD">
              <w:rPr>
                <w:rFonts w:eastAsia="DengXian"/>
                <w:b/>
                <w:lang w:val="en-US" w:eastAsia="zh-CN"/>
              </w:rPr>
              <w:t xml:space="preserve"> </w:t>
            </w:r>
            <w:r>
              <w:rPr>
                <w:rFonts w:eastAsia="DengXian"/>
                <w:b/>
                <w:lang w:val="en-US" w:eastAsia="zh-CN"/>
              </w:rPr>
              <w:t>1</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 xml:space="preserve">With current UE feature list, </w:t>
            </w:r>
            <w:r w:rsidRPr="001C3209">
              <w:rPr>
                <w:rFonts w:eastAsia="DengXian"/>
                <w:b/>
                <w:lang w:val="en-US" w:eastAsia="zh-CN"/>
              </w:rPr>
              <w:t>R4 16-8</w:t>
            </w:r>
            <w:r>
              <w:rPr>
                <w:rFonts w:eastAsia="DengXian"/>
                <w:b/>
                <w:lang w:val="en-US" w:eastAsia="zh-CN"/>
              </w:rPr>
              <w:t xml:space="preserve"> (new per band per BC power class)</w:t>
            </w:r>
            <w:r w:rsidRPr="001C3209">
              <w:rPr>
                <w:rFonts w:eastAsia="DengXian"/>
                <w:b/>
                <w:lang w:val="en-US" w:eastAsia="zh-CN"/>
              </w:rPr>
              <w:t xml:space="preserve"> is applicable to </w:t>
            </w:r>
            <w:r>
              <w:rPr>
                <w:rFonts w:eastAsia="DengXian"/>
                <w:b/>
                <w:lang w:val="en-US" w:eastAsia="zh-CN"/>
              </w:rPr>
              <w:t>band combinations with intra and/or inter band UL CA.</w:t>
            </w:r>
          </w:p>
          <w:p w14:paraId="3EEE55F6" w14:textId="77777777" w:rsidR="000B4179" w:rsidRDefault="000B4179" w:rsidP="000B4179">
            <w:pPr>
              <w:spacing w:line="264" w:lineRule="auto"/>
              <w:rPr>
                <w:rFonts w:eastAsia="SimSun"/>
                <w:lang w:val="en-US" w:eastAsia="zh-CN"/>
              </w:rPr>
            </w:pPr>
          </w:p>
          <w:p w14:paraId="58648F37" w14:textId="77777777" w:rsidR="000B4179" w:rsidRDefault="000B4179" w:rsidP="000B4179">
            <w:pPr>
              <w:spacing w:line="264" w:lineRule="auto"/>
              <w:ind w:left="1418" w:hangingChars="709" w:hanging="1418"/>
              <w:rPr>
                <w:rFonts w:eastAsiaTheme="minorEastAsia"/>
                <w:b/>
                <w:lang w:val="en-US" w:eastAsia="zh-CN"/>
              </w:rPr>
            </w:pPr>
            <w:r w:rsidRPr="00A62CFD">
              <w:rPr>
                <w:rFonts w:eastAsia="DengXian"/>
                <w:b/>
                <w:lang w:val="en-US" w:eastAsia="zh-CN"/>
              </w:rPr>
              <w:t>Observation</w:t>
            </w:r>
            <w:r w:rsidRPr="00A62CFD">
              <w:rPr>
                <w:rFonts w:eastAsia="DengXian" w:hint="eastAsia"/>
                <w:b/>
                <w:lang w:val="en-US" w:eastAsia="zh-CN"/>
              </w:rPr>
              <w:t xml:space="preserve"> </w:t>
            </w:r>
            <w:r>
              <w:rPr>
                <w:rFonts w:eastAsia="DengXian"/>
                <w:b/>
                <w:lang w:val="en-US" w:eastAsia="zh-CN"/>
              </w:rPr>
              <w:t>4</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 xml:space="preserve"> </w:t>
            </w:r>
            <w:r>
              <w:rPr>
                <w:rFonts w:eastAsia="SimSun"/>
                <w:b/>
                <w:lang w:val="en-US" w:eastAsia="zh-CN"/>
              </w:rPr>
              <w:t>T</w:t>
            </w:r>
            <w:r w:rsidRPr="00133EFF">
              <w:rPr>
                <w:rFonts w:eastAsia="SimSun"/>
                <w:b/>
                <w:lang w:val="en-US" w:eastAsia="zh-CN"/>
              </w:rPr>
              <w:t xml:space="preserve">he </w:t>
            </w:r>
            <w:r w:rsidRPr="00133EFF">
              <w:rPr>
                <w:rFonts w:eastAsia="SimSun"/>
                <w:b/>
                <w:i/>
                <w:lang w:val="en-US" w:eastAsia="zh-CN"/>
              </w:rPr>
              <w:t>powerClassNRPart-r16</w:t>
            </w:r>
            <w:r w:rsidRPr="00133EFF">
              <w:rPr>
                <w:rFonts w:eastAsia="SimSun"/>
                <w:b/>
                <w:lang w:val="en-US" w:eastAsia="zh-CN"/>
              </w:rPr>
              <w:t xml:space="preserve"> IE was also per band per BC power class</w:t>
            </w:r>
            <w:r>
              <w:rPr>
                <w:rFonts w:eastAsia="SimSun"/>
                <w:b/>
                <w:lang w:val="en-US" w:eastAsia="zh-CN"/>
              </w:rPr>
              <w:t xml:space="preserve"> but</w:t>
            </w:r>
            <w:r w:rsidRPr="00133EFF">
              <w:rPr>
                <w:rFonts w:eastAsia="SimSun"/>
                <w:b/>
                <w:lang w:val="en-US" w:eastAsia="zh-CN"/>
              </w:rPr>
              <w:t xml:space="preserve"> for MR-DC band combinations. With the limitation of the Rel-17 new per band per BC power class for CA, these two capabilities are independent from each other.</w:t>
            </w:r>
          </w:p>
          <w:p w14:paraId="24D70A72" w14:textId="77777777" w:rsidR="000B4179" w:rsidRDefault="000B4179" w:rsidP="000B4179">
            <w:pPr>
              <w:spacing w:line="264" w:lineRule="auto"/>
              <w:rPr>
                <w:rFonts w:eastAsia="SimSun"/>
                <w:lang w:val="en-US" w:eastAsia="zh-CN"/>
              </w:rPr>
            </w:pPr>
          </w:p>
          <w:p w14:paraId="68B88C9B" w14:textId="77777777" w:rsidR="000B4179" w:rsidRDefault="000B4179" w:rsidP="000B4179">
            <w:pPr>
              <w:spacing w:line="264" w:lineRule="auto"/>
              <w:ind w:left="1418" w:hangingChars="709" w:hanging="1418"/>
              <w:rPr>
                <w:rFonts w:eastAsia="DengXian"/>
                <w:b/>
                <w:lang w:val="en-US" w:eastAsia="zh-CN"/>
              </w:rPr>
            </w:pPr>
            <w:r w:rsidRPr="00A62CFD">
              <w:rPr>
                <w:rFonts w:eastAsia="DengXian" w:hint="eastAsia"/>
                <w:b/>
                <w:lang w:val="en-US" w:eastAsia="zh-CN"/>
              </w:rPr>
              <w:t>Proposal</w:t>
            </w:r>
            <w:r w:rsidRPr="00A62CFD">
              <w:rPr>
                <w:rFonts w:eastAsia="DengXian"/>
                <w:b/>
                <w:lang w:val="en-US" w:eastAsia="zh-CN"/>
              </w:rPr>
              <w:t xml:space="preserve"> </w:t>
            </w:r>
            <w:r>
              <w:rPr>
                <w:rFonts w:eastAsia="DengXian"/>
                <w:b/>
                <w:lang w:val="en-US" w:eastAsia="zh-CN"/>
              </w:rPr>
              <w:t>2</w:t>
            </w:r>
            <w:r w:rsidRPr="00A62CFD">
              <w:rPr>
                <w:rFonts w:eastAsia="DengXian" w:hint="eastAsia"/>
                <w:b/>
                <w:lang w:val="en-US" w:eastAsia="zh-CN"/>
              </w:rPr>
              <w:t xml:space="preserve">: </w:t>
            </w:r>
            <w:r w:rsidRPr="00A62CFD">
              <w:rPr>
                <w:rFonts w:eastAsia="DengXian"/>
                <w:b/>
                <w:lang w:val="en-US" w:eastAsia="zh-CN"/>
              </w:rPr>
              <w:t xml:space="preserve">        </w:t>
            </w:r>
            <w:r w:rsidRPr="00133EFF">
              <w:rPr>
                <w:rFonts w:eastAsia="SimSun"/>
                <w:b/>
                <w:lang w:val="en-US" w:eastAsia="zh-CN"/>
              </w:rPr>
              <w:t xml:space="preserve">Rel-17 new per band per BC power class </w:t>
            </w:r>
            <w:r>
              <w:rPr>
                <w:rFonts w:eastAsia="SimSun"/>
                <w:b/>
                <w:lang w:val="en-US" w:eastAsia="zh-CN"/>
              </w:rPr>
              <w:t xml:space="preserve">is </w:t>
            </w:r>
            <w:r w:rsidRPr="00133EFF">
              <w:rPr>
                <w:rFonts w:eastAsia="SimSun"/>
                <w:b/>
                <w:lang w:val="en-US" w:eastAsia="zh-CN"/>
              </w:rPr>
              <w:t>for CA</w:t>
            </w:r>
            <w:r>
              <w:rPr>
                <w:rFonts w:eastAsia="SimSun"/>
                <w:b/>
                <w:lang w:val="en-US" w:eastAsia="zh-CN"/>
              </w:rPr>
              <w:t xml:space="preserve"> which is independent from</w:t>
            </w:r>
            <w:r w:rsidRPr="00BC4541">
              <w:rPr>
                <w:rFonts w:eastAsia="SimSun"/>
                <w:b/>
                <w:lang w:val="en-US" w:eastAsia="zh-CN"/>
              </w:rPr>
              <w:t xml:space="preserve"> </w:t>
            </w:r>
            <w:r w:rsidRPr="00133EFF">
              <w:rPr>
                <w:rFonts w:eastAsia="SimSun"/>
                <w:b/>
                <w:lang w:val="en-US" w:eastAsia="zh-CN"/>
              </w:rPr>
              <w:t>MR-DC band combination</w:t>
            </w:r>
            <w:r>
              <w:rPr>
                <w:rFonts w:eastAsia="SimSun"/>
                <w:b/>
                <w:lang w:val="en-US" w:eastAsia="zh-CN"/>
              </w:rPr>
              <w:t xml:space="preserve"> capability IE</w:t>
            </w:r>
            <w:r w:rsidRPr="00BC4541">
              <w:rPr>
                <w:rFonts w:eastAsia="SimSun"/>
                <w:b/>
                <w:i/>
                <w:lang w:val="en-US" w:eastAsia="zh-CN"/>
              </w:rPr>
              <w:t xml:space="preserve"> </w:t>
            </w:r>
            <w:r w:rsidRPr="00133EFF">
              <w:rPr>
                <w:rFonts w:eastAsia="SimSun"/>
                <w:b/>
                <w:i/>
                <w:lang w:val="en-US" w:eastAsia="zh-CN"/>
              </w:rPr>
              <w:t>powerClassNRPart-r16</w:t>
            </w:r>
            <w:r>
              <w:rPr>
                <w:rFonts w:eastAsia="DengXian"/>
                <w:b/>
                <w:lang w:val="en-US" w:eastAsia="zh-CN"/>
              </w:rPr>
              <w:t>.</w:t>
            </w:r>
          </w:p>
          <w:p w14:paraId="0AF7044F" w14:textId="77777777" w:rsidR="000B4179" w:rsidRPr="00BC4541" w:rsidRDefault="000B4179" w:rsidP="000B4179">
            <w:pPr>
              <w:spacing w:line="264" w:lineRule="auto"/>
              <w:rPr>
                <w:rFonts w:eastAsia="SimSun"/>
                <w:lang w:val="en-US" w:eastAsia="zh-CN"/>
              </w:rPr>
            </w:pPr>
          </w:p>
          <w:p w14:paraId="416CF0B0" w14:textId="77777777" w:rsidR="000B4179" w:rsidRDefault="000B4179" w:rsidP="000B4179">
            <w:pPr>
              <w:spacing w:line="264" w:lineRule="auto"/>
              <w:ind w:left="1418" w:hangingChars="709" w:hanging="1418"/>
              <w:rPr>
                <w:rFonts w:eastAsiaTheme="minorEastAsia"/>
                <w:b/>
                <w:lang w:val="en-US" w:eastAsia="zh-CN"/>
              </w:rPr>
            </w:pPr>
            <w:r w:rsidRPr="00A62CFD">
              <w:rPr>
                <w:rFonts w:eastAsia="DengXian"/>
                <w:b/>
                <w:lang w:val="en-US" w:eastAsia="zh-CN"/>
              </w:rPr>
              <w:t>Observation</w:t>
            </w:r>
            <w:r w:rsidRPr="00A62CFD">
              <w:rPr>
                <w:rFonts w:eastAsia="DengXian" w:hint="eastAsia"/>
                <w:b/>
                <w:lang w:val="en-US" w:eastAsia="zh-CN"/>
              </w:rPr>
              <w:t xml:space="preserve"> </w:t>
            </w:r>
            <w:r>
              <w:rPr>
                <w:rFonts w:eastAsia="DengXian"/>
                <w:b/>
                <w:lang w:val="en-US" w:eastAsia="zh-CN"/>
              </w:rPr>
              <w:t>5</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 xml:space="preserve"> </w:t>
            </w:r>
            <w:r>
              <w:rPr>
                <w:rFonts w:eastAsia="SimSun"/>
                <w:b/>
                <w:lang w:val="en-US" w:eastAsia="zh-CN"/>
              </w:rPr>
              <w:t>There is no need to combine the per band per BC power class to per band or per BC power class in RAN2 signaling, NW can rely on the per band per BC power class if reported by UE to decide the applied power capability under a CA band combination.</w:t>
            </w:r>
          </w:p>
          <w:p w14:paraId="0B5A6D4D" w14:textId="77777777" w:rsidR="000B4179" w:rsidRPr="007B27E9" w:rsidRDefault="000B4179" w:rsidP="000B4179">
            <w:pPr>
              <w:spacing w:line="264" w:lineRule="auto"/>
              <w:rPr>
                <w:rFonts w:eastAsia="SimSun"/>
                <w:lang w:val="en-US" w:eastAsia="zh-CN"/>
              </w:rPr>
            </w:pPr>
          </w:p>
          <w:p w14:paraId="271FE2E3" w14:textId="77777777" w:rsidR="000B4179" w:rsidRDefault="000B4179" w:rsidP="000B4179">
            <w:pPr>
              <w:spacing w:line="264" w:lineRule="auto"/>
              <w:ind w:left="1418" w:hangingChars="709" w:hanging="1418"/>
              <w:rPr>
                <w:rFonts w:eastAsia="DengXian"/>
                <w:b/>
                <w:lang w:val="en-US" w:eastAsia="zh-CN"/>
              </w:rPr>
            </w:pPr>
            <w:r w:rsidRPr="00A62CFD">
              <w:rPr>
                <w:rFonts w:eastAsia="DengXian" w:hint="eastAsia"/>
                <w:b/>
                <w:lang w:val="en-US" w:eastAsia="zh-CN"/>
              </w:rPr>
              <w:t>Proposal</w:t>
            </w:r>
            <w:r w:rsidRPr="00A62CFD">
              <w:rPr>
                <w:rFonts w:eastAsia="DengXian"/>
                <w:b/>
                <w:lang w:val="en-US" w:eastAsia="zh-CN"/>
              </w:rPr>
              <w:t xml:space="preserve"> </w:t>
            </w:r>
            <w:r>
              <w:rPr>
                <w:rFonts w:eastAsia="DengXian"/>
                <w:b/>
                <w:lang w:val="en-US" w:eastAsia="zh-CN"/>
              </w:rPr>
              <w:t>3</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 xml:space="preserve">The applicable power capability for a band under CA band combination is decided by </w:t>
            </w:r>
            <w:r w:rsidRPr="007B27E9">
              <w:rPr>
                <w:rFonts w:eastAsia="DengXian"/>
                <w:b/>
                <w:lang w:val="en-US" w:eastAsia="zh-CN"/>
              </w:rPr>
              <w:t>Rel-17 new per band per BC power class</w:t>
            </w:r>
            <w:r>
              <w:rPr>
                <w:rFonts w:eastAsia="DengXian"/>
                <w:b/>
                <w:lang w:val="en-US" w:eastAsia="zh-CN"/>
              </w:rPr>
              <w:t xml:space="preserve">. RAN2 can design this new Rel-17 capability </w:t>
            </w:r>
            <w:r w:rsidRPr="007B27E9">
              <w:rPr>
                <w:rFonts w:eastAsia="DengXian"/>
                <w:b/>
                <w:lang w:val="en-US" w:eastAsia="zh-CN"/>
              </w:rPr>
              <w:t xml:space="preserve">as independent from </w:t>
            </w:r>
            <w:r>
              <w:rPr>
                <w:rFonts w:eastAsia="DengXian"/>
                <w:b/>
                <w:lang w:val="en-US" w:eastAsia="zh-CN"/>
              </w:rPr>
              <w:t xml:space="preserve">legacy </w:t>
            </w:r>
            <w:r w:rsidRPr="007B27E9">
              <w:rPr>
                <w:rFonts w:eastAsia="DengXian"/>
                <w:b/>
                <w:lang w:val="en-US" w:eastAsia="zh-CN"/>
              </w:rPr>
              <w:t xml:space="preserve">per band </w:t>
            </w:r>
            <w:r>
              <w:rPr>
                <w:rFonts w:eastAsia="DengXian"/>
                <w:b/>
                <w:lang w:val="en-US" w:eastAsia="zh-CN"/>
              </w:rPr>
              <w:t xml:space="preserve">or </w:t>
            </w:r>
            <w:r w:rsidRPr="007B27E9">
              <w:rPr>
                <w:rFonts w:eastAsia="DengXian"/>
                <w:b/>
                <w:lang w:val="en-US" w:eastAsia="zh-CN"/>
              </w:rPr>
              <w:t>per BC power class</w:t>
            </w:r>
            <w:r>
              <w:rPr>
                <w:rFonts w:eastAsia="DengXian"/>
                <w:b/>
                <w:lang w:val="en-US" w:eastAsia="zh-CN"/>
              </w:rPr>
              <w:t>.</w:t>
            </w:r>
          </w:p>
          <w:p w14:paraId="0D4FF5FC" w14:textId="77777777" w:rsidR="000B4179" w:rsidRDefault="000B4179" w:rsidP="000B4179">
            <w:pPr>
              <w:spacing w:line="264" w:lineRule="auto"/>
              <w:ind w:left="1418" w:hangingChars="709" w:hanging="1418"/>
              <w:rPr>
                <w:rFonts w:eastAsia="DengXian"/>
                <w:b/>
                <w:lang w:val="en-US" w:eastAsia="zh-CN"/>
              </w:rPr>
            </w:pPr>
          </w:p>
          <w:p w14:paraId="408D82DA" w14:textId="77777777" w:rsidR="000B4179" w:rsidRDefault="000B4179" w:rsidP="000B4179">
            <w:pPr>
              <w:spacing w:line="264" w:lineRule="auto"/>
              <w:ind w:left="1418" w:hangingChars="709" w:hanging="1418"/>
              <w:rPr>
                <w:rFonts w:eastAsia="DengXian"/>
                <w:b/>
                <w:lang w:val="en-US" w:eastAsia="zh-CN"/>
              </w:rPr>
            </w:pPr>
            <w:r w:rsidRPr="00A62CFD">
              <w:rPr>
                <w:rFonts w:eastAsia="DengXian" w:hint="eastAsia"/>
                <w:b/>
                <w:lang w:val="en-US" w:eastAsia="zh-CN"/>
              </w:rPr>
              <w:t>Proposal</w:t>
            </w:r>
            <w:r w:rsidRPr="00A62CFD">
              <w:rPr>
                <w:rFonts w:eastAsia="DengXian"/>
                <w:b/>
                <w:lang w:val="en-US" w:eastAsia="zh-CN"/>
              </w:rPr>
              <w:t xml:space="preserve"> </w:t>
            </w:r>
            <w:r>
              <w:rPr>
                <w:rFonts w:eastAsia="DengXian"/>
                <w:b/>
                <w:lang w:val="en-US" w:eastAsia="zh-CN"/>
              </w:rPr>
              <w:t>4</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If</w:t>
            </w:r>
            <w:r w:rsidRPr="007B27E9">
              <w:rPr>
                <w:rFonts w:eastAsia="DengXian"/>
                <w:b/>
                <w:lang w:val="en-US" w:eastAsia="zh-CN"/>
              </w:rPr>
              <w:t xml:space="preserve"> Rel-17 new per band per BC power class </w:t>
            </w:r>
            <w:r>
              <w:rPr>
                <w:rFonts w:eastAsia="DengXian"/>
                <w:b/>
                <w:lang w:val="en-US" w:eastAsia="zh-CN"/>
              </w:rPr>
              <w:t>is not reported, the legacy power class (per band/per BC) handling apply.</w:t>
            </w:r>
          </w:p>
          <w:p w14:paraId="6430B982" w14:textId="77777777" w:rsidR="000B4179" w:rsidRDefault="000B4179" w:rsidP="000B4179">
            <w:pPr>
              <w:spacing w:line="264" w:lineRule="auto"/>
              <w:ind w:left="1418" w:hangingChars="709" w:hanging="1418"/>
              <w:rPr>
                <w:rFonts w:eastAsia="DengXian"/>
                <w:b/>
                <w:lang w:val="en-US" w:eastAsia="zh-CN"/>
              </w:rPr>
            </w:pPr>
          </w:p>
          <w:p w14:paraId="3C498AAA" w14:textId="77777777" w:rsidR="000B4179" w:rsidRPr="006A254B" w:rsidRDefault="000B4179" w:rsidP="000B4179">
            <w:pPr>
              <w:numPr>
                <w:ilvl w:val="0"/>
                <w:numId w:val="30"/>
              </w:numPr>
              <w:spacing w:after="120"/>
              <w:rPr>
                <w:rFonts w:ascii="Arial" w:hAnsi="Arial" w:cs="Arial"/>
                <w:color w:val="000000"/>
                <w:sz w:val="21"/>
                <w:szCs w:val="21"/>
                <w:highlight w:val="lightGray"/>
                <w:shd w:val="clear" w:color="auto" w:fill="FFFFFF"/>
                <w:lang w:eastAsia="zh-CN" w:bidi="ar"/>
              </w:rPr>
            </w:pPr>
            <w:r w:rsidRPr="006A254B">
              <w:rPr>
                <w:rFonts w:ascii="Arial" w:hAnsi="Arial" w:cs="Arial"/>
                <w:color w:val="000000"/>
                <w:sz w:val="21"/>
                <w:szCs w:val="21"/>
                <w:highlight w:val="lightGray"/>
                <w:shd w:val="clear" w:color="auto" w:fill="FFFFFF"/>
                <w:lang w:eastAsia="zh-CN" w:bidi="ar"/>
              </w:rPr>
              <w:t>Whether R4 16-8 is applicable to only inter-band CA?</w:t>
            </w:r>
          </w:p>
          <w:p w14:paraId="6C597ED0" w14:textId="77777777" w:rsidR="000B4179" w:rsidRDefault="000B4179" w:rsidP="000B4179">
            <w:pPr>
              <w:spacing w:after="120"/>
              <w:ind w:left="425"/>
              <w:rPr>
                <w:rFonts w:ascii="Arial" w:hAnsi="Arial" w:cs="Arial"/>
                <w:color w:val="000000"/>
                <w:sz w:val="21"/>
                <w:szCs w:val="21"/>
                <w:shd w:val="clear" w:color="auto" w:fill="FFFFFF"/>
                <w:lang w:eastAsia="zh-CN" w:bidi="ar"/>
              </w:rPr>
            </w:pPr>
            <w:r>
              <w:rPr>
                <w:rFonts w:ascii="Arial" w:eastAsiaTheme="minorEastAsia" w:hAnsi="Arial" w:cs="Arial"/>
                <w:color w:val="000000"/>
                <w:sz w:val="21"/>
                <w:szCs w:val="21"/>
                <w:shd w:val="clear" w:color="auto" w:fill="FFFFFF"/>
                <w:lang w:eastAsia="zh-CN" w:bidi="ar"/>
              </w:rPr>
              <w:t xml:space="preserve">[RAN4 answer] </w:t>
            </w:r>
            <w:r>
              <w:rPr>
                <w:rFonts w:ascii="Arial" w:eastAsiaTheme="minorEastAsia" w:hAnsi="Arial" w:cs="Arial" w:hint="eastAsia"/>
                <w:color w:val="000000"/>
                <w:sz w:val="21"/>
                <w:szCs w:val="21"/>
                <w:shd w:val="clear" w:color="auto" w:fill="FFFFFF"/>
                <w:lang w:eastAsia="zh-CN" w:bidi="ar"/>
              </w:rPr>
              <w:t>I</w:t>
            </w:r>
            <w:r>
              <w:rPr>
                <w:rFonts w:ascii="Arial" w:eastAsiaTheme="minorEastAsia" w:hAnsi="Arial" w:cs="Arial"/>
                <w:color w:val="000000"/>
                <w:sz w:val="21"/>
                <w:szCs w:val="21"/>
                <w:shd w:val="clear" w:color="auto" w:fill="FFFFFF"/>
                <w:lang w:eastAsia="zh-CN" w:bidi="ar"/>
              </w:rPr>
              <w:t>t is RAN4 understanding that this R4 16-8 per band per BC power class can be applied to intra-band and/or inter-band UL CA.</w:t>
            </w:r>
          </w:p>
          <w:p w14:paraId="4062D059" w14:textId="77777777" w:rsidR="000B4179" w:rsidRPr="006A254B" w:rsidRDefault="000B4179" w:rsidP="000B4179">
            <w:pPr>
              <w:numPr>
                <w:ilvl w:val="0"/>
                <w:numId w:val="30"/>
              </w:numPr>
              <w:spacing w:after="120"/>
              <w:rPr>
                <w:rFonts w:ascii="Arial" w:hAnsi="Arial" w:cs="Arial"/>
                <w:color w:val="000000"/>
                <w:sz w:val="21"/>
                <w:szCs w:val="21"/>
                <w:highlight w:val="lightGray"/>
                <w:shd w:val="clear" w:color="auto" w:fill="FFFFFF"/>
                <w:lang w:eastAsia="zh-CN" w:bidi="ar"/>
              </w:rPr>
            </w:pPr>
            <w:r w:rsidRPr="006A254B">
              <w:rPr>
                <w:rFonts w:ascii="Arial" w:hAnsi="Arial" w:cs="Arial"/>
                <w:color w:val="000000"/>
                <w:sz w:val="21"/>
                <w:szCs w:val="21"/>
                <w:highlight w:val="lightGray"/>
                <w:shd w:val="clear" w:color="auto" w:fill="FFFFFF"/>
                <w:lang w:eastAsia="zh-CN" w:bidi="ar"/>
              </w:rPr>
              <w:t>What is the interaction between R4 16-8 and the existing power class capabilities (</w:t>
            </w:r>
            <w:proofErr w:type="gramStart"/>
            <w:r w:rsidRPr="006A254B">
              <w:rPr>
                <w:rFonts w:ascii="Arial" w:hAnsi="Arial" w:cs="Arial"/>
                <w:color w:val="000000"/>
                <w:sz w:val="21"/>
                <w:szCs w:val="21"/>
                <w:highlight w:val="lightGray"/>
                <w:shd w:val="clear" w:color="auto" w:fill="FFFFFF"/>
                <w:lang w:eastAsia="zh-CN" w:bidi="ar"/>
              </w:rPr>
              <w:t>i.e.</w:t>
            </w:r>
            <w:proofErr w:type="gramEnd"/>
            <w:r w:rsidRPr="006A254B">
              <w:rPr>
                <w:rFonts w:ascii="Arial" w:hAnsi="Arial" w:cs="Arial"/>
                <w:color w:val="000000"/>
                <w:sz w:val="21"/>
                <w:szCs w:val="21"/>
                <w:highlight w:val="lightGray"/>
                <w:shd w:val="clear" w:color="auto" w:fill="FFFFFF"/>
                <w:lang w:eastAsia="zh-CN" w:bidi="ar"/>
              </w:rPr>
              <w:t xml:space="preserve"> ue-PowerClass/ue-PowerClass-v1610/ue-PowerClass-1700, powerClassNRPart-r16 (if R4 16-8 is also applicable to the cases other than inter-band CA) and </w:t>
            </w:r>
            <w:proofErr w:type="spellStart"/>
            <w:r w:rsidRPr="006A254B">
              <w:rPr>
                <w:rFonts w:ascii="Arial" w:hAnsi="Arial" w:cs="Arial"/>
                <w:color w:val="000000"/>
                <w:sz w:val="21"/>
                <w:szCs w:val="21"/>
                <w:highlight w:val="lightGray"/>
                <w:shd w:val="clear" w:color="auto" w:fill="FFFFFF"/>
                <w:lang w:eastAsia="zh-CN" w:bidi="ar"/>
              </w:rPr>
              <w:t>powerClass</w:t>
            </w:r>
            <w:proofErr w:type="spellEnd"/>
            <w:r w:rsidRPr="006A254B">
              <w:rPr>
                <w:rFonts w:ascii="Arial" w:hAnsi="Arial" w:cs="Arial"/>
                <w:color w:val="000000"/>
                <w:sz w:val="21"/>
                <w:szCs w:val="21"/>
                <w:highlight w:val="lightGray"/>
                <w:shd w:val="clear" w:color="auto" w:fill="FFFFFF"/>
                <w:lang w:eastAsia="zh-CN" w:bidi="ar"/>
              </w:rPr>
              <w:t>/powerClass-v1610)?</w:t>
            </w:r>
          </w:p>
          <w:p w14:paraId="37F1CD82" w14:textId="399B3DFB" w:rsidR="000B4179" w:rsidRPr="00587BD5" w:rsidRDefault="00587BD5" w:rsidP="00587BD5">
            <w:pPr>
              <w:spacing w:after="120"/>
              <w:ind w:left="425"/>
              <w:rPr>
                <w:rFonts w:ascii="Arial" w:eastAsiaTheme="minorEastAsia" w:hAnsi="Arial" w:cs="Arial"/>
                <w:color w:val="000000"/>
                <w:sz w:val="21"/>
                <w:szCs w:val="21"/>
                <w:shd w:val="clear" w:color="auto" w:fill="FFFFFF"/>
                <w:lang w:eastAsia="zh-CN" w:bidi="ar"/>
              </w:rPr>
            </w:pPr>
            <w:r>
              <w:rPr>
                <w:rFonts w:ascii="Arial" w:eastAsiaTheme="minorEastAsia" w:hAnsi="Arial" w:cs="Arial"/>
                <w:color w:val="000000"/>
                <w:sz w:val="21"/>
                <w:szCs w:val="21"/>
                <w:shd w:val="clear" w:color="auto" w:fill="FFFFFF"/>
                <w:lang w:eastAsia="zh-CN" w:bidi="ar"/>
              </w:rPr>
              <w:lastRenderedPageBreak/>
              <w:t xml:space="preserve">[RAN4 answer] </w:t>
            </w:r>
            <w:r>
              <w:rPr>
                <w:rFonts w:ascii="Arial" w:eastAsiaTheme="minorEastAsia" w:hAnsi="Arial" w:cs="Arial" w:hint="eastAsia"/>
                <w:color w:val="000000"/>
                <w:sz w:val="21"/>
                <w:szCs w:val="21"/>
                <w:shd w:val="clear" w:color="auto" w:fill="FFFFFF"/>
                <w:lang w:eastAsia="zh-CN" w:bidi="ar"/>
              </w:rPr>
              <w:t>I</w:t>
            </w:r>
            <w:r>
              <w:rPr>
                <w:rFonts w:ascii="Arial" w:eastAsiaTheme="minorEastAsia" w:hAnsi="Arial" w:cs="Arial"/>
                <w:color w:val="000000"/>
                <w:sz w:val="21"/>
                <w:szCs w:val="21"/>
                <w:shd w:val="clear" w:color="auto" w:fill="FFFFFF"/>
                <w:lang w:eastAsia="zh-CN" w:bidi="ar"/>
              </w:rPr>
              <w:t xml:space="preserve">t is RAN4 understanding that with R4 16-8 </w:t>
            </w:r>
            <w:r>
              <w:rPr>
                <w:rFonts w:ascii="Arial" w:eastAsiaTheme="minorEastAsia" w:hAnsi="Arial" w:cs="Arial" w:hint="eastAsia"/>
                <w:color w:val="000000"/>
                <w:sz w:val="21"/>
                <w:szCs w:val="21"/>
                <w:shd w:val="clear" w:color="auto" w:fill="FFFFFF"/>
                <w:lang w:eastAsia="zh-CN" w:bidi="ar"/>
              </w:rPr>
              <w:t>is</w:t>
            </w:r>
            <w:r>
              <w:rPr>
                <w:rFonts w:ascii="Arial" w:eastAsiaTheme="minorEastAsia" w:hAnsi="Arial" w:cs="Arial"/>
                <w:color w:val="000000"/>
                <w:sz w:val="21"/>
                <w:szCs w:val="21"/>
                <w:shd w:val="clear" w:color="auto" w:fill="FFFFFF"/>
                <w:lang w:eastAsia="zh-CN" w:bidi="ar"/>
              </w:rPr>
              <w:t xml:space="preserve"> limited to UL CA band combinations, it can be considered independent from existing power class capabilities from RAN2 signalling perspective. It is up to UE reporting which power class is applied under single band or band combination or per band per BC with capabilities applied respectively. If this new per band per BC power class capability is not reported, legacy power class capabilities handling is applied.</w:t>
            </w:r>
          </w:p>
        </w:tc>
      </w:tr>
      <w:tr w:rsidR="000B4179" w14:paraId="6BFF2559" w14:textId="77777777" w:rsidTr="000B4179">
        <w:trPr>
          <w:trHeight w:val="468"/>
        </w:trPr>
        <w:tc>
          <w:tcPr>
            <w:tcW w:w="1613" w:type="dxa"/>
          </w:tcPr>
          <w:p w14:paraId="349E69D7" w14:textId="6D99B3EE" w:rsidR="000B4179" w:rsidRPr="00A63D3A" w:rsidRDefault="000B4179" w:rsidP="004343ED">
            <w:pPr>
              <w:spacing w:before="120" w:after="120"/>
              <w:rPr>
                <w:rFonts w:asciiTheme="minorHAnsi" w:hAnsiTheme="minorHAnsi" w:cstheme="minorHAnsi"/>
              </w:rPr>
            </w:pPr>
            <w:r w:rsidRPr="000B4179">
              <w:rPr>
                <w:rFonts w:asciiTheme="minorHAnsi" w:hAnsiTheme="minorHAnsi" w:cstheme="minorHAnsi"/>
              </w:rPr>
              <w:lastRenderedPageBreak/>
              <w:t>R4-2220021</w:t>
            </w:r>
          </w:p>
        </w:tc>
        <w:tc>
          <w:tcPr>
            <w:tcW w:w="1418" w:type="dxa"/>
          </w:tcPr>
          <w:p w14:paraId="3C4F37FE" w14:textId="1B1FAB6C" w:rsidR="000B4179" w:rsidRDefault="000B4179" w:rsidP="004343ED">
            <w:pPr>
              <w:spacing w:before="120" w:after="120"/>
              <w:rPr>
                <w:rFonts w:asciiTheme="minorHAnsi" w:hAnsiTheme="minorHAnsi" w:cstheme="minorHAnsi"/>
              </w:rPr>
            </w:pPr>
            <w:r>
              <w:rPr>
                <w:rFonts w:asciiTheme="minorHAnsi" w:hAnsiTheme="minorHAnsi" w:cstheme="minorHAnsi"/>
              </w:rPr>
              <w:t>MediaTek</w:t>
            </w:r>
          </w:p>
        </w:tc>
        <w:tc>
          <w:tcPr>
            <w:tcW w:w="6600" w:type="dxa"/>
          </w:tcPr>
          <w:p w14:paraId="19D3CDAB" w14:textId="77777777" w:rsidR="000B4179" w:rsidRDefault="000B4179" w:rsidP="000B4179">
            <w:r>
              <w:t>Answer to Question 1):</w:t>
            </w:r>
          </w:p>
          <w:p w14:paraId="6D85D091" w14:textId="77777777" w:rsidR="000B4179" w:rsidRDefault="000B4179" w:rsidP="000B4179">
            <w:pPr>
              <w:ind w:left="709"/>
            </w:pPr>
            <w:r>
              <w:tab/>
              <w:t xml:space="preserve">Though the R4 16-8 is originally intended for inter-band CA, other possible usage e.g., a band combination consisting of a single band is not precluded, however, it is not applicable to EN-DC or NE-DC band combinations. </w:t>
            </w:r>
          </w:p>
          <w:p w14:paraId="419F3466" w14:textId="77777777" w:rsidR="000B4179" w:rsidRDefault="000B4179" w:rsidP="000B4179">
            <w:r>
              <w:t>Answer to Question 2):</w:t>
            </w:r>
          </w:p>
          <w:p w14:paraId="13AA1249" w14:textId="77777777" w:rsidR="000B4179" w:rsidRDefault="000B4179" w:rsidP="000B4179">
            <w:pPr>
              <w:ind w:left="709"/>
            </w:pPr>
            <w:r>
              <w:t>The interaction between the existing power class capabilities and the R4 16-8 can be shown as:</w:t>
            </w:r>
          </w:p>
          <w:p w14:paraId="7E8C3D34" w14:textId="77777777" w:rsidR="000B4179" w:rsidRDefault="000B4179" w:rsidP="000B4179">
            <w:pPr>
              <w:pStyle w:val="ListParagraph"/>
              <w:numPr>
                <w:ilvl w:val="0"/>
                <w:numId w:val="31"/>
              </w:numPr>
              <w:ind w:firstLineChars="0"/>
              <w:contextualSpacing/>
            </w:pPr>
            <w:r>
              <w:t xml:space="preserve">The existing power class capabilities </w:t>
            </w:r>
            <w:proofErr w:type="spellStart"/>
            <w:r>
              <w:t>ue-PowerClass</w:t>
            </w:r>
            <w:proofErr w:type="spellEnd"/>
            <w:r>
              <w:t xml:space="preserve">/ue-PowerClass-v1610/ue-PowerClass-1700 represent the maximum output power for a single NR band operation, and it does not necessarily have to be the same as R4 16-8. </w:t>
            </w:r>
          </w:p>
          <w:p w14:paraId="6514E70E" w14:textId="77777777" w:rsidR="000B4179" w:rsidRDefault="000B4179" w:rsidP="000B4179">
            <w:pPr>
              <w:pStyle w:val="ListParagraph"/>
              <w:numPr>
                <w:ilvl w:val="0"/>
                <w:numId w:val="31"/>
              </w:numPr>
              <w:ind w:firstLineChars="0"/>
              <w:contextualSpacing/>
            </w:pPr>
            <w:r>
              <w:t xml:space="preserve">The existing </w:t>
            </w:r>
            <w:proofErr w:type="spellStart"/>
            <w:r>
              <w:t>powerClass</w:t>
            </w:r>
            <w:proofErr w:type="spellEnd"/>
            <w:r>
              <w:t xml:space="preserve">/powerClass-v1610 represent the power class for a band combination, and the R4 16-8 should not be higher than the power class of the band combination. </w:t>
            </w:r>
          </w:p>
          <w:p w14:paraId="4623F1C6" w14:textId="49EA5D98" w:rsidR="000B4179" w:rsidRPr="000B4179" w:rsidRDefault="000B4179" w:rsidP="00A63D3A">
            <w:pPr>
              <w:pStyle w:val="ListParagraph"/>
              <w:numPr>
                <w:ilvl w:val="0"/>
                <w:numId w:val="31"/>
              </w:numPr>
              <w:ind w:firstLineChars="0"/>
              <w:contextualSpacing/>
            </w:pPr>
            <w:r>
              <w:t xml:space="preserve">The existing powerClassNRPart-r16 represent the power class of the NR band in an EN-DC band combination, since the R4 16-8 does not apply to EN-DC/NE-DC, powerClassNRPart-r16 is independent from the R4 16-8. </w:t>
            </w:r>
          </w:p>
        </w:tc>
      </w:tr>
    </w:tbl>
    <w:p w14:paraId="60EE14A4" w14:textId="77777777" w:rsidR="00577B1A" w:rsidRDefault="00577B1A" w:rsidP="00577B1A"/>
    <w:p w14:paraId="289ACE91" w14:textId="77777777" w:rsidR="00577B1A" w:rsidRPr="006D4B9B" w:rsidRDefault="00577B1A" w:rsidP="00577B1A">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55F3553C" w14:textId="77777777" w:rsidR="00577B1A" w:rsidRPr="004A7544" w:rsidRDefault="00577B1A" w:rsidP="00577B1A">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7319C05A" w14:textId="77777777" w:rsidR="00577B1A" w:rsidRDefault="00577B1A" w:rsidP="00577B1A">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3DF52991" w14:textId="794AF927" w:rsidR="00577B1A" w:rsidRPr="00805BE8" w:rsidRDefault="00577B1A" w:rsidP="00577B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D14450">
        <w:rPr>
          <w:sz w:val="24"/>
          <w:szCs w:val="16"/>
        </w:rPr>
        <w:t>3</w:t>
      </w:r>
      <w:r w:rsidRPr="00805BE8">
        <w:rPr>
          <w:sz w:val="24"/>
          <w:szCs w:val="16"/>
        </w:rPr>
        <w:t>-1</w:t>
      </w:r>
      <w:proofErr w:type="gramEnd"/>
    </w:p>
    <w:p w14:paraId="014876AC" w14:textId="77777777" w:rsidR="00577B1A" w:rsidRPr="00B831AE" w:rsidRDefault="00577B1A" w:rsidP="00577B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3FD538A" w14:textId="77777777" w:rsidR="00577B1A" w:rsidRDefault="00577B1A" w:rsidP="00577B1A">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387AB1AC" w14:textId="0EF2ADA9" w:rsidR="00577B1A" w:rsidRPr="00045592" w:rsidRDefault="00577B1A" w:rsidP="00577B1A">
      <w:pPr>
        <w:rPr>
          <w:b/>
          <w:color w:val="0070C0"/>
          <w:u w:val="single"/>
          <w:lang w:eastAsia="ko-KR"/>
        </w:rPr>
      </w:pPr>
      <w:r w:rsidRPr="00045592">
        <w:rPr>
          <w:b/>
          <w:color w:val="0070C0"/>
          <w:u w:val="single"/>
          <w:lang w:eastAsia="ko-KR"/>
        </w:rPr>
        <w:t xml:space="preserve">Issue </w:t>
      </w:r>
      <w:r w:rsidR="00587BD5">
        <w:rPr>
          <w:b/>
          <w:color w:val="0070C0"/>
          <w:u w:val="single"/>
          <w:lang w:eastAsia="ko-KR"/>
        </w:rPr>
        <w:t>3</w:t>
      </w:r>
      <w:r w:rsidRPr="00045592">
        <w:rPr>
          <w:b/>
          <w:color w:val="0070C0"/>
          <w:u w:val="single"/>
          <w:lang w:eastAsia="ko-KR"/>
        </w:rPr>
        <w:t xml:space="preserve">-1: </w:t>
      </w:r>
      <w:r w:rsidR="00587BD5" w:rsidRPr="00587BD5">
        <w:rPr>
          <w:b/>
          <w:color w:val="0070C0"/>
          <w:u w:val="single"/>
          <w:lang w:eastAsia="ko-KR"/>
        </w:rPr>
        <w:t>Whether R4 16-8 is applicable to only inter-band CA?</w:t>
      </w:r>
    </w:p>
    <w:p w14:paraId="55FEDEF0"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DBB73A8" w14:textId="75CBBCFC"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D14450" w:rsidRPr="00D14450">
        <w:rPr>
          <w:rFonts w:eastAsia="SimSun"/>
          <w:color w:val="0070C0"/>
          <w:szCs w:val="24"/>
          <w:lang w:eastAsia="zh-CN"/>
        </w:rPr>
        <w:t>only applicable to inter-band CA.</w:t>
      </w:r>
    </w:p>
    <w:p w14:paraId="0B50BF0A" w14:textId="3FE45C5A" w:rsidR="00577B1A"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D14450" w:rsidRPr="00D14450">
        <w:rPr>
          <w:rFonts w:eastAsia="SimSun"/>
          <w:color w:val="0070C0"/>
          <w:szCs w:val="24"/>
          <w:lang w:eastAsia="zh-CN"/>
        </w:rPr>
        <w:t>can be applied to intra-band and/or inter-band UL CA</w:t>
      </w:r>
    </w:p>
    <w:p w14:paraId="36B7B3B3" w14:textId="55AF04A5" w:rsidR="00D14450" w:rsidRPr="00045592" w:rsidRDefault="00D14450"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Pr="00D14450">
        <w:rPr>
          <w:rFonts w:eastAsia="SimSun"/>
          <w:color w:val="0070C0"/>
          <w:szCs w:val="24"/>
          <w:lang w:eastAsia="zh-CN"/>
        </w:rPr>
        <w:t>Though the R4 16-8 is originally intended for inter-band CA, other possible usage e.g., a band combination consisting of a single band is not precluded, however, it is not applicable to EN-DC or NE-DC band combinations.</w:t>
      </w:r>
    </w:p>
    <w:p w14:paraId="33BD8F4B"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A2EED9E" w14:textId="77777777"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55E70CF" w14:textId="77777777" w:rsidR="00577B1A" w:rsidRPr="00045592" w:rsidRDefault="00577B1A" w:rsidP="00577B1A">
      <w:pPr>
        <w:rPr>
          <w:i/>
          <w:color w:val="0070C0"/>
          <w:lang w:eastAsia="zh-CN"/>
        </w:rPr>
      </w:pPr>
    </w:p>
    <w:p w14:paraId="531A87B2" w14:textId="414D0C95" w:rsidR="00577B1A" w:rsidRPr="00805BE8" w:rsidRDefault="00577B1A" w:rsidP="00577B1A">
      <w:pPr>
        <w:pStyle w:val="Heading3"/>
        <w:rPr>
          <w:sz w:val="24"/>
          <w:szCs w:val="16"/>
        </w:rPr>
      </w:pPr>
      <w:proofErr w:type="spellStart"/>
      <w:r w:rsidRPr="00805BE8">
        <w:rPr>
          <w:sz w:val="24"/>
          <w:szCs w:val="16"/>
        </w:rPr>
        <w:lastRenderedPageBreak/>
        <w:t>Sub-</w:t>
      </w:r>
      <w:r>
        <w:rPr>
          <w:sz w:val="24"/>
          <w:szCs w:val="16"/>
        </w:rPr>
        <w:t>topic</w:t>
      </w:r>
      <w:proofErr w:type="spellEnd"/>
      <w:r w:rsidRPr="00805BE8">
        <w:rPr>
          <w:sz w:val="24"/>
          <w:szCs w:val="16"/>
        </w:rPr>
        <w:t xml:space="preserve"> </w:t>
      </w:r>
      <w:proofErr w:type="gramStart"/>
      <w:r w:rsidR="00874974">
        <w:rPr>
          <w:sz w:val="24"/>
          <w:szCs w:val="16"/>
        </w:rPr>
        <w:t>3</w:t>
      </w:r>
      <w:r w:rsidRPr="00805BE8">
        <w:rPr>
          <w:sz w:val="24"/>
          <w:szCs w:val="16"/>
        </w:rPr>
        <w:t>-2</w:t>
      </w:r>
      <w:proofErr w:type="gramEnd"/>
    </w:p>
    <w:p w14:paraId="3BD490FB" w14:textId="77777777" w:rsidR="00577B1A" w:rsidRPr="009415B0" w:rsidRDefault="00577B1A" w:rsidP="00577B1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4CAB470" w14:textId="77777777" w:rsidR="00577B1A" w:rsidRPr="00035C50" w:rsidRDefault="00577B1A" w:rsidP="00577B1A">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4F7922EC" w14:textId="1EA5FB5D" w:rsidR="00577B1A" w:rsidRPr="00045592" w:rsidRDefault="00577B1A" w:rsidP="00577B1A">
      <w:pPr>
        <w:rPr>
          <w:b/>
          <w:color w:val="0070C0"/>
          <w:u w:val="single"/>
          <w:lang w:eastAsia="ko-KR"/>
        </w:rPr>
      </w:pPr>
      <w:r w:rsidRPr="00045592">
        <w:rPr>
          <w:b/>
          <w:color w:val="0070C0"/>
          <w:u w:val="single"/>
          <w:lang w:eastAsia="ko-KR"/>
        </w:rPr>
        <w:t xml:space="preserve">Issue </w:t>
      </w:r>
      <w:r w:rsidR="00587BD5">
        <w:rPr>
          <w:b/>
          <w:color w:val="0070C0"/>
          <w:u w:val="single"/>
          <w:lang w:eastAsia="ko-KR"/>
        </w:rPr>
        <w:t>3</w:t>
      </w:r>
      <w:r w:rsidRPr="00045592">
        <w:rPr>
          <w:b/>
          <w:color w:val="0070C0"/>
          <w:u w:val="single"/>
          <w:lang w:eastAsia="ko-KR"/>
        </w:rPr>
        <w:t xml:space="preserve">-2: </w:t>
      </w:r>
      <w:r w:rsidR="00587BD5" w:rsidRPr="00587BD5">
        <w:rPr>
          <w:b/>
          <w:color w:val="0070C0"/>
          <w:u w:val="single"/>
          <w:lang w:eastAsia="ko-KR"/>
        </w:rPr>
        <w:t>What is the interaction between R4 16-8 and the existing power class capabilities (</w:t>
      </w:r>
      <w:proofErr w:type="gramStart"/>
      <w:r w:rsidR="00587BD5" w:rsidRPr="00587BD5">
        <w:rPr>
          <w:b/>
          <w:color w:val="0070C0"/>
          <w:u w:val="single"/>
          <w:lang w:eastAsia="ko-KR"/>
        </w:rPr>
        <w:t>i.e.</w:t>
      </w:r>
      <w:proofErr w:type="gramEnd"/>
      <w:r w:rsidR="00587BD5" w:rsidRPr="00587BD5">
        <w:rPr>
          <w:b/>
          <w:color w:val="0070C0"/>
          <w:u w:val="single"/>
          <w:lang w:eastAsia="ko-KR"/>
        </w:rPr>
        <w:t xml:space="preserve"> </w:t>
      </w:r>
      <w:proofErr w:type="spellStart"/>
      <w:r w:rsidR="00587BD5" w:rsidRPr="00587BD5">
        <w:rPr>
          <w:b/>
          <w:color w:val="0070C0"/>
          <w:u w:val="single"/>
          <w:lang w:eastAsia="ko-KR"/>
        </w:rPr>
        <w:t>ue-PowerClass</w:t>
      </w:r>
      <w:proofErr w:type="spellEnd"/>
      <w:r w:rsidR="00587BD5" w:rsidRPr="00587BD5">
        <w:rPr>
          <w:b/>
          <w:color w:val="0070C0"/>
          <w:u w:val="single"/>
          <w:lang w:eastAsia="ko-KR"/>
        </w:rPr>
        <w:t xml:space="preserve">/ue-PowerClass-v1610/ue-PowerClass-1700, powerClassNRPart-r16 (if R4 16-8 is also applicable to the cases other than inter-band CA) and </w:t>
      </w:r>
      <w:proofErr w:type="spellStart"/>
      <w:r w:rsidR="00587BD5" w:rsidRPr="00587BD5">
        <w:rPr>
          <w:b/>
          <w:color w:val="0070C0"/>
          <w:u w:val="single"/>
          <w:lang w:eastAsia="ko-KR"/>
        </w:rPr>
        <w:t>powerClass</w:t>
      </w:r>
      <w:proofErr w:type="spellEnd"/>
      <w:r w:rsidR="00587BD5" w:rsidRPr="00587BD5">
        <w:rPr>
          <w:b/>
          <w:color w:val="0070C0"/>
          <w:u w:val="single"/>
          <w:lang w:eastAsia="ko-KR"/>
        </w:rPr>
        <w:t>/powerClass-v1610)?</w:t>
      </w:r>
    </w:p>
    <w:p w14:paraId="753DA9B3"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9A41C6E" w14:textId="7B4C7B83" w:rsidR="00577B1A" w:rsidRPr="009F56BB" w:rsidRDefault="00577B1A" w:rsidP="009F56B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F56BB" w:rsidRPr="009F56BB">
        <w:rPr>
          <w:rFonts w:eastAsia="SimSun"/>
          <w:color w:val="0070C0"/>
          <w:szCs w:val="24"/>
          <w:lang w:eastAsia="zh-CN"/>
        </w:rPr>
        <w:t>The UE capabilities ue-PowerClassPerBandPerBC-r17 and powerClassNRPart-r16 are mutually exclusive (</w:t>
      </w:r>
      <w:proofErr w:type="gramStart"/>
      <w:r w:rsidR="009F56BB" w:rsidRPr="009F56BB">
        <w:rPr>
          <w:rFonts w:eastAsia="SimSun"/>
          <w:color w:val="0070C0"/>
          <w:szCs w:val="24"/>
          <w:lang w:eastAsia="zh-CN"/>
        </w:rPr>
        <w:t>i.e.</w:t>
      </w:r>
      <w:proofErr w:type="gramEnd"/>
      <w:r w:rsidR="009F56BB" w:rsidRPr="009F56BB">
        <w:rPr>
          <w:rFonts w:eastAsia="SimSun"/>
          <w:color w:val="0070C0"/>
          <w:szCs w:val="24"/>
          <w:lang w:eastAsia="zh-CN"/>
        </w:rPr>
        <w:t xml:space="preserve"> they are never used in the same band combination).</w:t>
      </w:r>
      <w:r w:rsidR="009F56BB">
        <w:rPr>
          <w:rFonts w:eastAsia="SimSun"/>
          <w:color w:val="0070C0"/>
          <w:szCs w:val="24"/>
          <w:lang w:eastAsia="zh-CN"/>
        </w:rPr>
        <w:t xml:space="preserve"> </w:t>
      </w:r>
      <w:r w:rsidR="009F56BB" w:rsidRPr="009F56BB">
        <w:rPr>
          <w:rFonts w:eastAsia="SimSun"/>
          <w:color w:val="0070C0"/>
          <w:szCs w:val="24"/>
          <w:lang w:eastAsia="zh-CN"/>
        </w:rPr>
        <w:t>There is a possibility that power classes for both bands may change before and after inter band UL CA configuration. This is not covered by powerClassNRPart-r16 defined per BC while it is covered by ue-PowerClassPerBandPerBC-r17 defined per FS.</w:t>
      </w:r>
    </w:p>
    <w:p w14:paraId="07E39117" w14:textId="10D761F8" w:rsidR="00577B1A"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9F56BB" w:rsidRPr="009F56BB">
        <w:rPr>
          <w:rFonts w:eastAsia="SimSun"/>
          <w:color w:val="0070C0"/>
          <w:szCs w:val="24"/>
          <w:lang w:eastAsia="zh-CN"/>
        </w:rPr>
        <w:t xml:space="preserve">ue-PowerClassPerBandPerBC-r17 indicates power class the UE supported for the individual band within the band combination when operating according to the band combination, while </w:t>
      </w:r>
      <w:proofErr w:type="spellStart"/>
      <w:r w:rsidR="009F56BB" w:rsidRPr="009F56BB">
        <w:rPr>
          <w:rFonts w:eastAsia="SimSun"/>
          <w:color w:val="0070C0"/>
          <w:szCs w:val="24"/>
          <w:lang w:eastAsia="zh-CN"/>
        </w:rPr>
        <w:t>powerClass</w:t>
      </w:r>
      <w:proofErr w:type="spellEnd"/>
      <w:r w:rsidR="009F56BB" w:rsidRPr="009F56BB">
        <w:rPr>
          <w:rFonts w:eastAsia="SimSun"/>
          <w:color w:val="0070C0"/>
          <w:szCs w:val="24"/>
          <w:lang w:eastAsia="zh-CN"/>
        </w:rPr>
        <w:t>, powerClass-v1610 indicates the power class for this band combination</w:t>
      </w:r>
      <w:r w:rsidR="009F56BB">
        <w:rPr>
          <w:rFonts w:eastAsia="SimSun"/>
          <w:color w:val="0070C0"/>
          <w:szCs w:val="24"/>
          <w:lang w:eastAsia="zh-CN"/>
        </w:rPr>
        <w:t>. T</w:t>
      </w:r>
      <w:r w:rsidR="009F56BB" w:rsidRPr="009F56BB">
        <w:rPr>
          <w:rFonts w:eastAsia="SimSun"/>
          <w:color w:val="0070C0"/>
          <w:szCs w:val="24"/>
          <w:lang w:eastAsia="zh-CN"/>
        </w:rPr>
        <w:t xml:space="preserve">he maximum Tx power available in the individual band within the band combination is determined by ue-PowerClassPerBandPerBC-r17 if indicated, otherwise by the minimum one between </w:t>
      </w:r>
      <w:proofErr w:type="spellStart"/>
      <w:r w:rsidR="009F56BB" w:rsidRPr="009F56BB">
        <w:rPr>
          <w:rFonts w:eastAsia="SimSun"/>
          <w:color w:val="0070C0"/>
          <w:szCs w:val="24"/>
          <w:lang w:eastAsia="zh-CN"/>
        </w:rPr>
        <w:t>powerClass</w:t>
      </w:r>
      <w:proofErr w:type="spellEnd"/>
      <w:r w:rsidR="009F56BB" w:rsidRPr="009F56BB">
        <w:rPr>
          <w:rFonts w:eastAsia="SimSun"/>
          <w:color w:val="0070C0"/>
          <w:szCs w:val="24"/>
          <w:lang w:eastAsia="zh-CN"/>
        </w:rPr>
        <w:t xml:space="preserve">, powerClass-v1610 and </w:t>
      </w:r>
      <w:proofErr w:type="spellStart"/>
      <w:r w:rsidR="009F56BB" w:rsidRPr="009F56BB">
        <w:rPr>
          <w:rFonts w:eastAsia="SimSun"/>
          <w:color w:val="0070C0"/>
          <w:szCs w:val="24"/>
          <w:lang w:eastAsia="zh-CN"/>
        </w:rPr>
        <w:t>ue-PowerClass</w:t>
      </w:r>
      <w:proofErr w:type="spellEnd"/>
      <w:r w:rsidR="009F56BB" w:rsidRPr="009F56BB">
        <w:rPr>
          <w:rFonts w:eastAsia="SimSun"/>
          <w:color w:val="0070C0"/>
          <w:szCs w:val="24"/>
          <w:lang w:eastAsia="zh-CN"/>
        </w:rPr>
        <w:t>, ue-PowerClass-v1610, ue-PowerClass-v1700.</w:t>
      </w:r>
    </w:p>
    <w:p w14:paraId="31D62B81" w14:textId="462C7B63" w:rsidR="00490402" w:rsidRPr="00045592" w:rsidRDefault="00490402"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123E01" w:rsidRPr="00123E01">
        <w:rPr>
          <w:rFonts w:eastAsia="SimSun"/>
          <w:color w:val="0070C0"/>
          <w:szCs w:val="24"/>
          <w:lang w:eastAsia="zh-CN"/>
        </w:rPr>
        <w:t xml:space="preserve">The existing power class capabilities </w:t>
      </w:r>
      <w:proofErr w:type="spellStart"/>
      <w:r w:rsidR="00123E01" w:rsidRPr="00123E01">
        <w:rPr>
          <w:rFonts w:eastAsia="SimSun"/>
          <w:color w:val="0070C0"/>
          <w:szCs w:val="24"/>
          <w:lang w:eastAsia="zh-CN"/>
        </w:rPr>
        <w:t>ue-PowerClass</w:t>
      </w:r>
      <w:proofErr w:type="spellEnd"/>
      <w:r w:rsidR="00123E01" w:rsidRPr="00123E01">
        <w:rPr>
          <w:rFonts w:eastAsia="SimSun"/>
          <w:color w:val="0070C0"/>
          <w:szCs w:val="24"/>
          <w:lang w:eastAsia="zh-CN"/>
        </w:rPr>
        <w:t xml:space="preserve">/ue-PowerClass-v1610/ue-PowerClass-1700 represent the maximum output power for a single NR band operation, and it does not necessarily have to be the same as R4 16-8. The existing </w:t>
      </w:r>
      <w:proofErr w:type="spellStart"/>
      <w:r w:rsidR="00123E01" w:rsidRPr="00123E01">
        <w:rPr>
          <w:rFonts w:eastAsia="SimSun"/>
          <w:color w:val="0070C0"/>
          <w:szCs w:val="24"/>
          <w:lang w:eastAsia="zh-CN"/>
        </w:rPr>
        <w:t>powerClass</w:t>
      </w:r>
      <w:proofErr w:type="spellEnd"/>
      <w:r w:rsidR="00123E01" w:rsidRPr="00123E01">
        <w:rPr>
          <w:rFonts w:eastAsia="SimSun"/>
          <w:color w:val="0070C0"/>
          <w:szCs w:val="24"/>
          <w:lang w:eastAsia="zh-CN"/>
        </w:rPr>
        <w:t>/powerClass-v1610 represent the power class for a band combination, and the R4 16-8 should not be higher than the power class of the band combination. The existing powerClassNRPart-r16 represent the power class of the NR band in an EN-DC band combination, since the R4 16-8 does not apply to EN-DC/NE-DC, powerClassNRPart-r16 is independent from the R4 16-8.</w:t>
      </w:r>
    </w:p>
    <w:p w14:paraId="4041CCC3"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7593187" w14:textId="77777777"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EEC4C6D" w14:textId="3A3CCD50" w:rsidR="00577B1A" w:rsidRDefault="00577B1A" w:rsidP="00DD19DE">
      <w:pPr>
        <w:rPr>
          <w:color w:val="0070C0"/>
          <w:lang w:val="en-US" w:eastAsia="zh-CN"/>
        </w:rPr>
      </w:pPr>
    </w:p>
    <w:p w14:paraId="2F324F14" w14:textId="477D6359" w:rsidR="00577B1A" w:rsidRPr="00045592" w:rsidRDefault="00577B1A" w:rsidP="00577B1A">
      <w:pPr>
        <w:pStyle w:val="Heading1"/>
        <w:rPr>
          <w:lang w:eastAsia="ja-JP"/>
        </w:rPr>
      </w:pPr>
      <w:proofErr w:type="spellStart"/>
      <w:r>
        <w:rPr>
          <w:lang w:eastAsia="ja-JP"/>
        </w:rPr>
        <w:t>Topic</w:t>
      </w:r>
      <w:proofErr w:type="spellEnd"/>
      <w:r w:rsidRPr="00045592">
        <w:rPr>
          <w:lang w:eastAsia="ja-JP"/>
        </w:rPr>
        <w:t xml:space="preserve"> #</w:t>
      </w:r>
      <w:r w:rsidR="00F00921">
        <w:rPr>
          <w:lang w:eastAsia="ja-JP"/>
        </w:rPr>
        <w:t>4</w:t>
      </w:r>
      <w:r w:rsidRPr="00045592">
        <w:rPr>
          <w:lang w:eastAsia="ja-JP"/>
        </w:rPr>
        <w:t xml:space="preserve">: </w:t>
      </w:r>
      <w:r w:rsidR="00226F93" w:rsidRPr="00226F93">
        <w:rPr>
          <w:lang w:eastAsia="ja-JP"/>
        </w:rPr>
        <w:t xml:space="preserve">DC </w:t>
      </w:r>
      <w:proofErr w:type="spellStart"/>
      <w:r w:rsidR="00226F93" w:rsidRPr="00226F93">
        <w:rPr>
          <w:lang w:eastAsia="ja-JP"/>
        </w:rPr>
        <w:t>location</w:t>
      </w:r>
      <w:proofErr w:type="spellEnd"/>
      <w:r w:rsidR="00226F93" w:rsidRPr="00226F93">
        <w:rPr>
          <w:lang w:eastAsia="ja-JP"/>
        </w:rPr>
        <w:t xml:space="preserve"> for FR1 </w:t>
      </w:r>
      <w:proofErr w:type="spellStart"/>
      <w:r w:rsidR="00226F93" w:rsidRPr="00226F93">
        <w:rPr>
          <w:lang w:eastAsia="ja-JP"/>
        </w:rPr>
        <w:t>enhancement</w:t>
      </w:r>
      <w:proofErr w:type="spellEnd"/>
      <w:r w:rsidR="00226F93" w:rsidRPr="00226F93">
        <w:rPr>
          <w:lang w:eastAsia="ja-JP"/>
        </w:rPr>
        <w:t xml:space="preserve"> (R2-</w:t>
      </w:r>
      <w:proofErr w:type="gramStart"/>
      <w:r w:rsidR="00226F93" w:rsidRPr="00226F93">
        <w:rPr>
          <w:lang w:eastAsia="ja-JP"/>
        </w:rPr>
        <w:t>2209002</w:t>
      </w:r>
      <w:proofErr w:type="gramEnd"/>
      <w:r w:rsidR="00226F93" w:rsidRPr="00226F93">
        <w:rPr>
          <w:lang w:eastAsia="ja-JP"/>
        </w:rPr>
        <w:t>)</w:t>
      </w:r>
    </w:p>
    <w:p w14:paraId="381089DC" w14:textId="77777777" w:rsidR="00577B1A" w:rsidRPr="00045592" w:rsidRDefault="00577B1A" w:rsidP="00577B1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D857D5C" w14:textId="77777777" w:rsidR="00577B1A" w:rsidRPr="00CB0305" w:rsidRDefault="00577B1A" w:rsidP="00577B1A">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02"/>
        <w:gridCol w:w="1412"/>
        <w:gridCol w:w="6617"/>
      </w:tblGrid>
      <w:tr w:rsidR="00577B1A" w:rsidRPr="00F53FE2" w14:paraId="733610B2" w14:textId="77777777" w:rsidTr="00DF167F">
        <w:trPr>
          <w:trHeight w:val="468"/>
        </w:trPr>
        <w:tc>
          <w:tcPr>
            <w:tcW w:w="1602" w:type="dxa"/>
            <w:vAlign w:val="center"/>
          </w:tcPr>
          <w:p w14:paraId="3527145B" w14:textId="77777777" w:rsidR="00577B1A" w:rsidRPr="00045592" w:rsidRDefault="00577B1A" w:rsidP="004343ED">
            <w:pPr>
              <w:spacing w:before="120" w:after="120"/>
              <w:rPr>
                <w:b/>
                <w:bCs/>
              </w:rPr>
            </w:pPr>
            <w:r w:rsidRPr="00045592">
              <w:rPr>
                <w:b/>
                <w:bCs/>
              </w:rPr>
              <w:t>T-doc number</w:t>
            </w:r>
          </w:p>
        </w:tc>
        <w:tc>
          <w:tcPr>
            <w:tcW w:w="1412" w:type="dxa"/>
            <w:vAlign w:val="center"/>
          </w:tcPr>
          <w:p w14:paraId="3744AA1F" w14:textId="77777777" w:rsidR="00577B1A" w:rsidRPr="00045592" w:rsidRDefault="00577B1A" w:rsidP="004343ED">
            <w:pPr>
              <w:spacing w:before="120" w:after="120"/>
              <w:rPr>
                <w:b/>
                <w:bCs/>
              </w:rPr>
            </w:pPr>
            <w:r w:rsidRPr="00045592">
              <w:rPr>
                <w:b/>
                <w:bCs/>
              </w:rPr>
              <w:t>Company</w:t>
            </w:r>
          </w:p>
        </w:tc>
        <w:tc>
          <w:tcPr>
            <w:tcW w:w="6617" w:type="dxa"/>
            <w:vAlign w:val="center"/>
          </w:tcPr>
          <w:p w14:paraId="603F308A" w14:textId="77777777" w:rsidR="00577B1A" w:rsidRPr="00045592" w:rsidRDefault="00577B1A" w:rsidP="004343ED">
            <w:pPr>
              <w:spacing w:before="120" w:after="120"/>
              <w:rPr>
                <w:b/>
                <w:bCs/>
              </w:rPr>
            </w:pPr>
            <w:r w:rsidRPr="00045592">
              <w:rPr>
                <w:b/>
                <w:bCs/>
              </w:rPr>
              <w:t>Proposals</w:t>
            </w:r>
            <w:r>
              <w:rPr>
                <w:b/>
                <w:bCs/>
              </w:rPr>
              <w:t xml:space="preserve"> / Observations</w:t>
            </w:r>
          </w:p>
        </w:tc>
      </w:tr>
      <w:tr w:rsidR="00577B1A" w14:paraId="2EC40B8B" w14:textId="77777777" w:rsidTr="00DF167F">
        <w:trPr>
          <w:trHeight w:val="468"/>
        </w:trPr>
        <w:tc>
          <w:tcPr>
            <w:tcW w:w="1602" w:type="dxa"/>
          </w:tcPr>
          <w:p w14:paraId="7C2B7273" w14:textId="752E430D" w:rsidR="00577B1A" w:rsidRPr="00805BE8" w:rsidRDefault="00226F93" w:rsidP="004343ED">
            <w:pPr>
              <w:spacing w:before="120" w:after="120"/>
              <w:rPr>
                <w:rFonts w:asciiTheme="minorHAnsi" w:hAnsiTheme="minorHAnsi" w:cstheme="minorHAnsi"/>
              </w:rPr>
            </w:pPr>
            <w:r w:rsidRPr="00226F93">
              <w:rPr>
                <w:rFonts w:asciiTheme="minorHAnsi" w:hAnsiTheme="minorHAnsi" w:cstheme="minorHAnsi"/>
              </w:rPr>
              <w:t>R4-2218876</w:t>
            </w:r>
          </w:p>
        </w:tc>
        <w:tc>
          <w:tcPr>
            <w:tcW w:w="1412" w:type="dxa"/>
          </w:tcPr>
          <w:p w14:paraId="29D2944C" w14:textId="55623A14" w:rsidR="00577B1A" w:rsidRPr="00805BE8" w:rsidRDefault="00E04EE5" w:rsidP="004343ED">
            <w:pPr>
              <w:spacing w:before="120" w:after="120"/>
              <w:rPr>
                <w:rFonts w:asciiTheme="minorHAnsi" w:hAnsiTheme="minorHAnsi" w:cstheme="minorHAnsi"/>
              </w:rPr>
            </w:pPr>
            <w:r>
              <w:rPr>
                <w:rFonts w:asciiTheme="minorHAnsi" w:hAnsiTheme="minorHAnsi" w:cstheme="minorHAnsi"/>
              </w:rPr>
              <w:t>vivo</w:t>
            </w:r>
          </w:p>
        </w:tc>
        <w:tc>
          <w:tcPr>
            <w:tcW w:w="6617" w:type="dxa"/>
          </w:tcPr>
          <w:p w14:paraId="7A9EBE8C" w14:textId="18EFF200" w:rsidR="00E04EE5" w:rsidRPr="00E04EE5" w:rsidRDefault="00E04EE5" w:rsidP="00E04EE5">
            <w:r w:rsidRPr="001C1731">
              <w:rPr>
                <w:rFonts w:eastAsiaTheme="minorEastAsia"/>
                <w:b/>
                <w:bCs/>
                <w:kern w:val="2"/>
                <w:sz w:val="21"/>
                <w:szCs w:val="22"/>
              </w:rPr>
              <w:t xml:space="preserve">Proposal 1: </w:t>
            </w:r>
            <w:r w:rsidRPr="00895CA4">
              <w:rPr>
                <w:rFonts w:hint="eastAsia"/>
              </w:rPr>
              <w:t>Confirm that</w:t>
            </w:r>
            <w:r w:rsidRPr="00895CA4">
              <w:t xml:space="preserve"> </w:t>
            </w:r>
            <w:r w:rsidRPr="00895CA4">
              <w:rPr>
                <w:rFonts w:hint="eastAsia"/>
              </w:rPr>
              <w:t>CC/BWP combinations with different activation state</w:t>
            </w:r>
            <w:r w:rsidRPr="00895CA4">
              <w:t>s</w:t>
            </w:r>
            <w:r w:rsidRPr="00895CA4">
              <w:rPr>
                <w:rFonts w:hint="eastAsia"/>
              </w:rPr>
              <w:t xml:space="preserve"> within a CC group will share same frequency component type</w:t>
            </w:r>
            <w:r w:rsidRPr="00895CA4">
              <w:t>.</w:t>
            </w:r>
          </w:p>
          <w:p w14:paraId="3700F3A6" w14:textId="77777777" w:rsidR="00E04EE5" w:rsidRPr="00895CA4" w:rsidRDefault="00E04EE5" w:rsidP="00E04EE5">
            <w:pPr>
              <w:rPr>
                <w:rFonts w:eastAsiaTheme="minorEastAsia"/>
                <w:kern w:val="2"/>
                <w:sz w:val="21"/>
                <w:szCs w:val="22"/>
                <w:lang w:eastAsia="zh-CN"/>
              </w:rPr>
            </w:pPr>
            <w:r w:rsidRPr="006A0068">
              <w:rPr>
                <w:rFonts w:eastAsiaTheme="minorEastAsia"/>
                <w:b/>
                <w:bCs/>
                <w:kern w:val="2"/>
                <w:sz w:val="21"/>
                <w:szCs w:val="22"/>
                <w:lang w:eastAsia="zh-CN"/>
              </w:rPr>
              <w:t>Proposal 2:</w:t>
            </w:r>
            <w:bookmarkStart w:id="9" w:name="_Hlk118741475"/>
            <w:r w:rsidRPr="006A0068">
              <w:rPr>
                <w:rFonts w:eastAsiaTheme="minorEastAsia"/>
                <w:b/>
                <w:bCs/>
                <w:kern w:val="2"/>
                <w:sz w:val="21"/>
                <w:szCs w:val="22"/>
                <w:lang w:eastAsia="zh-CN"/>
              </w:rPr>
              <w:t xml:space="preserve"> </w:t>
            </w:r>
            <w:r w:rsidRPr="00895CA4">
              <w:rPr>
                <w:rFonts w:eastAsiaTheme="minorEastAsia"/>
                <w:kern w:val="2"/>
                <w:sz w:val="21"/>
                <w:szCs w:val="22"/>
                <w:lang w:eastAsia="zh-CN"/>
              </w:rPr>
              <w:t xml:space="preserve">Confirm that the lowest SCS within the CC group can be </w:t>
            </w:r>
            <w:r w:rsidRPr="00895CA4">
              <w:rPr>
                <w:rFonts w:eastAsiaTheme="minorEastAsia" w:hint="eastAsia"/>
                <w:kern w:val="2"/>
                <w:sz w:val="21"/>
                <w:szCs w:val="22"/>
                <w:lang w:eastAsia="zh-CN"/>
              </w:rPr>
              <w:t>used</w:t>
            </w:r>
            <w:r w:rsidRPr="00895CA4">
              <w:rPr>
                <w:rFonts w:eastAsiaTheme="minorEastAsia"/>
                <w:kern w:val="2"/>
                <w:sz w:val="21"/>
                <w:szCs w:val="22"/>
                <w:lang w:eastAsia="zh-CN"/>
              </w:rPr>
              <w:t xml:space="preserve"> as the granularity of offset reporting.</w:t>
            </w:r>
            <w:bookmarkEnd w:id="9"/>
          </w:p>
          <w:p w14:paraId="796006FE" w14:textId="77777777" w:rsidR="0049459C" w:rsidRDefault="0049459C" w:rsidP="0049459C">
            <w:pPr>
              <w:spacing w:afterLines="50" w:after="120"/>
              <w:rPr>
                <w:b/>
                <w:bCs/>
                <w:sz w:val="21"/>
                <w:szCs w:val="21"/>
              </w:rPr>
            </w:pPr>
            <w:r>
              <w:rPr>
                <w:b/>
                <w:bCs/>
                <w:sz w:val="21"/>
                <w:szCs w:val="21"/>
                <w:lang w:eastAsia="zh-CN"/>
              </w:rPr>
              <w:t>Question</w:t>
            </w:r>
            <w:r>
              <w:rPr>
                <w:b/>
                <w:bCs/>
                <w:sz w:val="21"/>
                <w:szCs w:val="21"/>
              </w:rPr>
              <w:t xml:space="preserve"> 1</w:t>
            </w:r>
            <w:r>
              <w:rPr>
                <w:b/>
                <w:bCs/>
                <w:sz w:val="21"/>
                <w:szCs w:val="21"/>
                <w:lang w:eastAsia="zh-CN"/>
              </w:rPr>
              <w:t>:</w:t>
            </w:r>
          </w:p>
          <w:p w14:paraId="73F9412C" w14:textId="77777777" w:rsidR="0049459C" w:rsidRDefault="0049459C" w:rsidP="0049459C">
            <w:pPr>
              <w:spacing w:afterLines="50" w:after="120"/>
              <w:rPr>
                <w:sz w:val="21"/>
                <w:szCs w:val="21"/>
                <w:lang w:eastAsia="ja-JP"/>
              </w:rPr>
            </w:pPr>
            <w:r>
              <w:rPr>
                <w:sz w:val="21"/>
                <w:szCs w:val="21"/>
              </w:rPr>
              <w:t>RAN4 has concluded that frequency component type is same for both default DC locations for different CC groups. RAN2 also understands that</w:t>
            </w:r>
            <w:r>
              <w:rPr>
                <w:sz w:val="21"/>
                <w:szCs w:val="21"/>
                <w:lang w:eastAsia="zh-CN"/>
              </w:rPr>
              <w:t xml:space="preserve"> the</w:t>
            </w:r>
            <w:r>
              <w:rPr>
                <w:sz w:val="21"/>
                <w:szCs w:val="21"/>
              </w:rPr>
              <w:t xml:space="preserve"> frequency component type is same for default DC locations for</w:t>
            </w:r>
            <w:r>
              <w:rPr>
                <w:rFonts w:eastAsiaTheme="minorEastAsia"/>
                <w:noProof/>
                <w:lang w:eastAsia="ja-JP"/>
              </w:rPr>
              <w:t xml:space="preserve"> a given CC group independing on the different activated CC/BWP combination</w:t>
            </w:r>
            <w:r>
              <w:rPr>
                <w:sz w:val="21"/>
                <w:szCs w:val="21"/>
              </w:rPr>
              <w:t xml:space="preserve"> in a CC group RAN2 asks RAN4 to </w:t>
            </w:r>
            <w:r>
              <w:rPr>
                <w:sz w:val="21"/>
                <w:szCs w:val="21"/>
                <w:lang w:eastAsia="ja-JP"/>
              </w:rPr>
              <w:t>confirm our understanding.</w:t>
            </w:r>
          </w:p>
          <w:p w14:paraId="3C461B69" w14:textId="77777777" w:rsidR="0049459C" w:rsidRPr="00895CA4" w:rsidRDefault="0049459C" w:rsidP="0049459C">
            <w:pPr>
              <w:rPr>
                <w:rFonts w:eastAsiaTheme="minorEastAsia"/>
                <w:kern w:val="2"/>
                <w:szCs w:val="22"/>
                <w:lang w:eastAsia="zh-CN"/>
              </w:rPr>
            </w:pPr>
            <w:r w:rsidRPr="000A2401">
              <w:rPr>
                <w:rFonts w:hint="eastAsia"/>
                <w:b/>
                <w:bCs/>
                <w:sz w:val="21"/>
                <w:szCs w:val="21"/>
                <w:lang w:eastAsia="zh-CN"/>
              </w:rPr>
              <w:lastRenderedPageBreak/>
              <w:t>A</w:t>
            </w:r>
            <w:r w:rsidRPr="000A2401">
              <w:rPr>
                <w:b/>
                <w:bCs/>
                <w:sz w:val="21"/>
                <w:szCs w:val="21"/>
                <w:lang w:eastAsia="zh-CN"/>
              </w:rPr>
              <w:t>nswer 1:</w:t>
            </w:r>
            <w:r w:rsidRPr="000A2401">
              <w:rPr>
                <w:rFonts w:eastAsiaTheme="minorEastAsia"/>
                <w:kern w:val="2"/>
                <w:sz w:val="21"/>
                <w:szCs w:val="22"/>
              </w:rPr>
              <w:t xml:space="preserve"> </w:t>
            </w:r>
            <w:r>
              <w:rPr>
                <w:rFonts w:eastAsiaTheme="minorEastAsia"/>
                <w:kern w:val="2"/>
                <w:sz w:val="21"/>
                <w:szCs w:val="22"/>
              </w:rPr>
              <w:t>RAN4 c</w:t>
            </w:r>
            <w:r w:rsidRPr="00895CA4">
              <w:rPr>
                <w:rFonts w:eastAsiaTheme="minorEastAsia"/>
                <w:kern w:val="2"/>
                <w:sz w:val="21"/>
                <w:szCs w:val="22"/>
              </w:rPr>
              <w:t>onfirm</w:t>
            </w:r>
            <w:r>
              <w:rPr>
                <w:rFonts w:eastAsiaTheme="minorEastAsia"/>
                <w:kern w:val="2"/>
                <w:sz w:val="21"/>
                <w:szCs w:val="22"/>
              </w:rPr>
              <w:t>s</w:t>
            </w:r>
            <w:r w:rsidRPr="00895CA4">
              <w:rPr>
                <w:rFonts w:eastAsiaTheme="minorEastAsia"/>
                <w:kern w:val="2"/>
                <w:sz w:val="21"/>
                <w:szCs w:val="22"/>
              </w:rPr>
              <w:t xml:space="preserve"> that CC/BWP combinations with different activation states within a CC group will share same frequency component type.</w:t>
            </w:r>
          </w:p>
          <w:p w14:paraId="689670AC" w14:textId="77777777" w:rsidR="0049459C" w:rsidRDefault="0049459C" w:rsidP="0049459C">
            <w:pPr>
              <w:spacing w:afterLines="50" w:after="120"/>
              <w:rPr>
                <w:sz w:val="21"/>
                <w:szCs w:val="21"/>
                <w:lang w:eastAsia="zh-CN"/>
              </w:rPr>
            </w:pPr>
          </w:p>
          <w:p w14:paraId="6E6D550B" w14:textId="77777777" w:rsidR="0049459C" w:rsidRDefault="0049459C" w:rsidP="0049459C">
            <w:pPr>
              <w:spacing w:afterLines="50" w:after="120"/>
              <w:rPr>
                <w:b/>
                <w:bCs/>
                <w:sz w:val="21"/>
                <w:szCs w:val="21"/>
                <w:lang w:eastAsia="zh-CN"/>
              </w:rPr>
            </w:pPr>
            <w:r>
              <w:rPr>
                <w:b/>
                <w:bCs/>
                <w:sz w:val="21"/>
                <w:szCs w:val="21"/>
                <w:lang w:eastAsia="zh-CN"/>
              </w:rPr>
              <w:t>Question 2:</w:t>
            </w:r>
          </w:p>
          <w:p w14:paraId="736469AD" w14:textId="77777777" w:rsidR="0049459C" w:rsidRDefault="0049459C" w:rsidP="0049459C">
            <w:pPr>
              <w:spacing w:afterLines="50" w:after="120"/>
              <w:rPr>
                <w:sz w:val="21"/>
                <w:szCs w:val="21"/>
                <w:lang w:eastAsia="zh-CN"/>
              </w:rPr>
            </w:pPr>
            <w:r>
              <w:rPr>
                <w:sz w:val="21"/>
                <w:szCs w:val="21"/>
                <w:lang w:eastAsia="zh-CN"/>
              </w:rPr>
              <w:t xml:space="preserve">In the LS R2-2206951 (R4-2210782), regarding offset range, RAN4 indicates that the granularity is the lowest subcarrier spacing used in the CA configuration. But considering that the offset is </w:t>
            </w:r>
            <w:proofErr w:type="spellStart"/>
            <w:r>
              <w:rPr>
                <w:sz w:val="21"/>
                <w:szCs w:val="21"/>
                <w:lang w:eastAsia="zh-CN"/>
              </w:rPr>
              <w:t>signaled</w:t>
            </w:r>
            <w:proofErr w:type="spellEnd"/>
            <w:r>
              <w:rPr>
                <w:sz w:val="21"/>
                <w:szCs w:val="21"/>
                <w:lang w:eastAsia="zh-CN"/>
              </w:rPr>
              <w:t xml:space="preserve"> per CC group, RAN2’s understanding is that lowest SCS in the CC group is used as the offset granularity. RAN2 asks RAN4 to confirm our understanding.</w:t>
            </w:r>
          </w:p>
          <w:p w14:paraId="45216F9F" w14:textId="12BD4EE9" w:rsidR="00577B1A" w:rsidRPr="0049459C" w:rsidRDefault="0049459C" w:rsidP="0049459C">
            <w:pPr>
              <w:rPr>
                <w:rFonts w:eastAsiaTheme="minorEastAsia"/>
                <w:kern w:val="2"/>
                <w:sz w:val="21"/>
                <w:szCs w:val="22"/>
                <w:lang w:eastAsia="zh-CN"/>
              </w:rPr>
            </w:pPr>
            <w:r w:rsidRPr="000A2401">
              <w:rPr>
                <w:rFonts w:hint="eastAsia"/>
                <w:b/>
                <w:bCs/>
                <w:sz w:val="21"/>
                <w:szCs w:val="21"/>
                <w:lang w:eastAsia="zh-CN"/>
              </w:rPr>
              <w:t>A</w:t>
            </w:r>
            <w:r w:rsidRPr="000A2401">
              <w:rPr>
                <w:b/>
                <w:bCs/>
                <w:sz w:val="21"/>
                <w:szCs w:val="21"/>
                <w:lang w:eastAsia="zh-CN"/>
              </w:rPr>
              <w:t xml:space="preserve">nswer </w:t>
            </w:r>
            <w:r>
              <w:rPr>
                <w:b/>
                <w:bCs/>
                <w:sz w:val="21"/>
                <w:szCs w:val="21"/>
                <w:lang w:eastAsia="zh-CN"/>
              </w:rPr>
              <w:t>2</w:t>
            </w:r>
            <w:r w:rsidRPr="000A2401">
              <w:rPr>
                <w:b/>
                <w:bCs/>
                <w:sz w:val="21"/>
                <w:szCs w:val="21"/>
                <w:lang w:eastAsia="zh-CN"/>
              </w:rPr>
              <w:t>:</w:t>
            </w:r>
            <w:r>
              <w:rPr>
                <w:b/>
                <w:bCs/>
                <w:sz w:val="21"/>
                <w:szCs w:val="21"/>
                <w:lang w:eastAsia="zh-CN"/>
              </w:rPr>
              <w:t xml:space="preserve"> </w:t>
            </w:r>
            <w:r w:rsidRPr="000A2401">
              <w:rPr>
                <w:sz w:val="21"/>
                <w:szCs w:val="21"/>
                <w:lang w:eastAsia="zh-CN"/>
              </w:rPr>
              <w:t xml:space="preserve">RAN4 </w:t>
            </w:r>
            <w:r>
              <w:rPr>
                <w:sz w:val="21"/>
                <w:szCs w:val="21"/>
                <w:lang w:eastAsia="zh-CN"/>
              </w:rPr>
              <w:t>c</w:t>
            </w:r>
            <w:r w:rsidRPr="00895CA4">
              <w:rPr>
                <w:sz w:val="21"/>
                <w:szCs w:val="21"/>
                <w:lang w:eastAsia="zh-CN"/>
              </w:rPr>
              <w:t>onfirm</w:t>
            </w:r>
            <w:r>
              <w:rPr>
                <w:sz w:val="21"/>
                <w:szCs w:val="21"/>
                <w:lang w:eastAsia="zh-CN"/>
              </w:rPr>
              <w:t>s</w:t>
            </w:r>
            <w:r w:rsidRPr="00895CA4">
              <w:rPr>
                <w:sz w:val="21"/>
                <w:szCs w:val="21"/>
                <w:lang w:eastAsia="zh-CN"/>
              </w:rPr>
              <w:t xml:space="preserve"> that the lowest SCS within the CC group can be used as the granularity of offset reporting.</w:t>
            </w:r>
          </w:p>
        </w:tc>
      </w:tr>
      <w:tr w:rsidR="0049459C" w14:paraId="042CF9A7" w14:textId="77777777" w:rsidTr="00DF167F">
        <w:trPr>
          <w:trHeight w:val="468"/>
        </w:trPr>
        <w:tc>
          <w:tcPr>
            <w:tcW w:w="1602" w:type="dxa"/>
          </w:tcPr>
          <w:p w14:paraId="706485FE" w14:textId="36416493" w:rsidR="0049459C" w:rsidRPr="00226F93" w:rsidRDefault="0049459C" w:rsidP="004343ED">
            <w:pPr>
              <w:spacing w:before="120" w:after="120"/>
              <w:rPr>
                <w:rFonts w:asciiTheme="minorHAnsi" w:hAnsiTheme="minorHAnsi" w:cstheme="minorHAnsi"/>
              </w:rPr>
            </w:pPr>
            <w:r w:rsidRPr="0049459C">
              <w:rPr>
                <w:rFonts w:asciiTheme="minorHAnsi" w:hAnsiTheme="minorHAnsi" w:cstheme="minorHAnsi"/>
              </w:rPr>
              <w:t>R4-2219585</w:t>
            </w:r>
          </w:p>
        </w:tc>
        <w:tc>
          <w:tcPr>
            <w:tcW w:w="1412" w:type="dxa"/>
          </w:tcPr>
          <w:p w14:paraId="5B754A19" w14:textId="5C373EC0" w:rsidR="0049459C" w:rsidRDefault="0049459C" w:rsidP="004343ED">
            <w:pPr>
              <w:spacing w:before="120" w:after="120"/>
              <w:rPr>
                <w:rFonts w:asciiTheme="minorHAnsi" w:hAnsiTheme="minorHAnsi" w:cstheme="minorHAnsi"/>
              </w:rPr>
            </w:pPr>
            <w:r>
              <w:rPr>
                <w:rFonts w:asciiTheme="minorHAnsi" w:hAnsiTheme="minorHAnsi" w:cstheme="minorHAnsi"/>
              </w:rPr>
              <w:t>OPPO</w:t>
            </w:r>
          </w:p>
        </w:tc>
        <w:tc>
          <w:tcPr>
            <w:tcW w:w="6617" w:type="dxa"/>
          </w:tcPr>
          <w:p w14:paraId="1537A3EA" w14:textId="77777777" w:rsidR="0049459C" w:rsidRPr="00CA241F" w:rsidRDefault="0049459C" w:rsidP="0049459C">
            <w:pPr>
              <w:ind w:left="1418" w:hangingChars="709" w:hanging="1418"/>
              <w:rPr>
                <w:rFonts w:eastAsia="DengXian"/>
                <w:b/>
                <w:lang w:val="en-US" w:eastAsia="zh-CN"/>
              </w:rPr>
            </w:pPr>
            <w:r w:rsidRPr="00CA241F">
              <w:rPr>
                <w:rFonts w:eastAsia="DengXian"/>
                <w:b/>
                <w:lang w:val="en-US" w:eastAsia="zh-CN"/>
              </w:rPr>
              <w:t>Observation</w:t>
            </w:r>
            <w:r w:rsidRPr="00CA241F">
              <w:rPr>
                <w:rFonts w:eastAsia="DengXian" w:hint="eastAsia"/>
                <w:b/>
                <w:lang w:val="en-US" w:eastAsia="zh-CN"/>
              </w:rPr>
              <w:t xml:space="preserve"> </w:t>
            </w:r>
            <w:r w:rsidRPr="00CA241F">
              <w:rPr>
                <w:rFonts w:eastAsia="DengXian"/>
                <w:b/>
                <w:lang w:val="en-US" w:eastAsia="zh-CN"/>
              </w:rPr>
              <w:t>1</w:t>
            </w:r>
            <w:r w:rsidRPr="00CA241F">
              <w:rPr>
                <w:rFonts w:eastAsia="DengXian" w:hint="eastAsia"/>
                <w:b/>
                <w:lang w:val="en-US" w:eastAsia="zh-CN"/>
              </w:rPr>
              <w:t xml:space="preserve">: </w:t>
            </w:r>
            <w:r w:rsidRPr="00CA241F">
              <w:rPr>
                <w:rFonts w:eastAsia="DengXian"/>
                <w:b/>
                <w:lang w:val="en-US" w:eastAsia="zh-CN"/>
              </w:rPr>
              <w:t xml:space="preserve">  DC location is reported per BWP per CC in Rel-15 scheme. When UE report 3300 or 3301, the exact DC location is unknown.</w:t>
            </w:r>
          </w:p>
          <w:p w14:paraId="1298053A" w14:textId="77777777" w:rsidR="0049459C" w:rsidRPr="00CA241F" w:rsidRDefault="0049459C" w:rsidP="0049459C">
            <w:pPr>
              <w:ind w:left="1418" w:hangingChars="709" w:hanging="1418"/>
              <w:rPr>
                <w:rFonts w:eastAsia="DengXian"/>
                <w:b/>
                <w:lang w:val="en-US" w:eastAsia="zh-CN"/>
              </w:rPr>
            </w:pPr>
          </w:p>
          <w:p w14:paraId="6D0D44E7" w14:textId="77777777" w:rsidR="0049459C" w:rsidRPr="00CA241F" w:rsidRDefault="0049459C" w:rsidP="0049459C">
            <w:pPr>
              <w:ind w:left="1418" w:hangingChars="709" w:hanging="1418"/>
              <w:rPr>
                <w:rFonts w:eastAsia="DengXian"/>
                <w:b/>
                <w:lang w:val="en-US" w:eastAsia="zh-CN"/>
              </w:rPr>
            </w:pPr>
            <w:r w:rsidRPr="00CA241F">
              <w:rPr>
                <w:rFonts w:eastAsia="DengXian"/>
                <w:b/>
                <w:lang w:val="en-US" w:eastAsia="zh-CN"/>
              </w:rPr>
              <w:t>Observation</w:t>
            </w:r>
            <w:r w:rsidRPr="00CA241F">
              <w:rPr>
                <w:rFonts w:eastAsia="DengXian" w:hint="eastAsia"/>
                <w:b/>
                <w:lang w:val="en-US" w:eastAsia="zh-CN"/>
              </w:rPr>
              <w:t xml:space="preserve"> </w:t>
            </w:r>
            <w:r w:rsidRPr="00CA241F">
              <w:rPr>
                <w:rFonts w:eastAsia="DengXian"/>
                <w:b/>
                <w:lang w:val="en-US" w:eastAsia="zh-CN"/>
              </w:rPr>
              <w:t>2</w:t>
            </w:r>
            <w:r w:rsidRPr="00CA241F">
              <w:rPr>
                <w:rFonts w:eastAsia="DengXian" w:hint="eastAsia"/>
                <w:b/>
                <w:lang w:val="en-US" w:eastAsia="zh-CN"/>
              </w:rPr>
              <w:t xml:space="preserve">: </w:t>
            </w:r>
            <w:r w:rsidRPr="00CA241F">
              <w:rPr>
                <w:rFonts w:eastAsia="DengXian"/>
                <w:b/>
                <w:lang w:val="en-US" w:eastAsia="zh-CN"/>
              </w:rPr>
              <w:t xml:space="preserve">  3301 was introduced for the case of DC location changes due to for example CC changes in intra-band contiguous CA, however, it cannot tell where the exact DC location is and cannot be used by NW to cancel DC leakage.</w:t>
            </w:r>
          </w:p>
          <w:p w14:paraId="31195305" w14:textId="77777777" w:rsidR="0049459C" w:rsidRPr="008E09B3" w:rsidRDefault="0049459C" w:rsidP="0049459C">
            <w:pPr>
              <w:ind w:left="1418" w:hangingChars="709" w:hanging="1418"/>
              <w:rPr>
                <w:rFonts w:eastAsiaTheme="minorEastAsia"/>
                <w:lang w:val="en-US" w:eastAsia="zh-CN"/>
              </w:rPr>
            </w:pPr>
          </w:p>
          <w:p w14:paraId="3392BF75" w14:textId="77777777" w:rsidR="0049459C" w:rsidRPr="00CA241F" w:rsidRDefault="0049459C" w:rsidP="0049459C">
            <w:pPr>
              <w:ind w:left="1418" w:hangingChars="709" w:hanging="1418"/>
              <w:rPr>
                <w:rFonts w:eastAsia="DengXian"/>
                <w:b/>
                <w:lang w:val="en-US" w:eastAsia="zh-CN"/>
              </w:rPr>
            </w:pPr>
            <w:r w:rsidRPr="00CA241F">
              <w:rPr>
                <w:rFonts w:eastAsia="DengXian"/>
                <w:b/>
                <w:lang w:val="en-US" w:eastAsia="zh-CN"/>
              </w:rPr>
              <w:t>Observation</w:t>
            </w:r>
            <w:r w:rsidRPr="00CA241F">
              <w:rPr>
                <w:rFonts w:eastAsia="DengXian" w:hint="eastAsia"/>
                <w:b/>
                <w:lang w:val="en-US" w:eastAsia="zh-CN"/>
              </w:rPr>
              <w:t xml:space="preserve"> </w:t>
            </w:r>
            <w:r w:rsidRPr="00CA241F">
              <w:rPr>
                <w:rFonts w:eastAsia="DengXian"/>
                <w:b/>
                <w:lang w:val="en-US" w:eastAsia="zh-CN"/>
              </w:rPr>
              <w:t>3</w:t>
            </w:r>
            <w:r w:rsidRPr="00CA241F">
              <w:rPr>
                <w:rFonts w:eastAsia="DengXian" w:hint="eastAsia"/>
                <w:b/>
                <w:lang w:val="en-US" w:eastAsia="zh-CN"/>
              </w:rPr>
              <w:t xml:space="preserve">: </w:t>
            </w:r>
            <w:r w:rsidRPr="00CA241F">
              <w:rPr>
                <w:rFonts w:eastAsia="DengXian"/>
                <w:b/>
                <w:lang w:val="en-US" w:eastAsia="zh-CN"/>
              </w:rPr>
              <w:t xml:space="preserve"> </w:t>
            </w:r>
            <w:r>
              <w:rPr>
                <w:rFonts w:eastAsia="DengXian"/>
                <w:b/>
                <w:lang w:val="en-US" w:eastAsia="zh-CN"/>
              </w:rPr>
              <w:t xml:space="preserve"> </w:t>
            </w:r>
            <w:r w:rsidRPr="00CA241F">
              <w:rPr>
                <w:rFonts w:eastAsia="DengXian"/>
                <w:b/>
                <w:lang w:val="en-US" w:eastAsia="zh-CN"/>
              </w:rPr>
              <w:t>UE may have different DC location in single CC and intra-band UL CA which makes Rel-15 DC location reporting scheme cannot report the exact DC location in CA and have the risk of misleading NW DC leakage cancellation.</w:t>
            </w:r>
          </w:p>
          <w:p w14:paraId="1FC7C0C6" w14:textId="77777777" w:rsidR="0049459C" w:rsidRPr="00CA241F" w:rsidRDefault="0049459C" w:rsidP="0049459C">
            <w:pPr>
              <w:ind w:left="1418" w:hangingChars="709" w:hanging="1418"/>
              <w:rPr>
                <w:rFonts w:eastAsiaTheme="minorEastAsia"/>
                <w:lang w:val="en-US" w:eastAsia="zh-CN"/>
              </w:rPr>
            </w:pPr>
          </w:p>
          <w:p w14:paraId="4D3B3A87" w14:textId="77777777" w:rsidR="0049459C" w:rsidRPr="00CA241F" w:rsidRDefault="0049459C" w:rsidP="0049459C">
            <w:pPr>
              <w:ind w:left="1418" w:hangingChars="709" w:hanging="1418"/>
              <w:rPr>
                <w:rFonts w:eastAsia="DengXian"/>
                <w:b/>
                <w:lang w:val="en-US" w:eastAsia="zh-CN"/>
              </w:rPr>
            </w:pPr>
            <w:r w:rsidRPr="00CA241F">
              <w:rPr>
                <w:rFonts w:eastAsia="DengXian" w:hint="eastAsia"/>
                <w:b/>
                <w:lang w:val="en-US" w:eastAsia="zh-CN"/>
              </w:rPr>
              <w:t>Proposal</w:t>
            </w:r>
            <w:r w:rsidRPr="00CA241F">
              <w:rPr>
                <w:rFonts w:eastAsia="DengXian"/>
                <w:b/>
                <w:lang w:val="en-US" w:eastAsia="zh-CN"/>
              </w:rPr>
              <w:t xml:space="preserve"> 1</w:t>
            </w:r>
            <w:r w:rsidRPr="00CA241F">
              <w:rPr>
                <w:rFonts w:eastAsia="DengXian" w:hint="eastAsia"/>
                <w:b/>
                <w:lang w:val="en-US" w:eastAsia="zh-CN"/>
              </w:rPr>
              <w:t xml:space="preserve">: </w:t>
            </w:r>
            <w:r w:rsidRPr="00CA241F">
              <w:rPr>
                <w:rFonts w:eastAsia="DengXian"/>
                <w:b/>
                <w:lang w:val="en-US" w:eastAsia="zh-CN"/>
              </w:rPr>
              <w:t xml:space="preserve">        Rel-15 DC location reporting scheme is limit to single CC scenario and not be applied to intra-band UL CA.</w:t>
            </w:r>
          </w:p>
          <w:p w14:paraId="74413BA2" w14:textId="77777777" w:rsidR="0049459C" w:rsidRPr="00CA241F" w:rsidRDefault="0049459C" w:rsidP="0049459C">
            <w:pPr>
              <w:ind w:left="1424" w:hangingChars="709" w:hanging="1424"/>
              <w:rPr>
                <w:rFonts w:eastAsia="SimSun"/>
                <w:b/>
                <w:lang w:eastAsia="zh-CN"/>
              </w:rPr>
            </w:pPr>
          </w:p>
          <w:p w14:paraId="0599B9F4" w14:textId="77777777" w:rsidR="0049459C" w:rsidRPr="00CA241F" w:rsidRDefault="0049459C" w:rsidP="0049459C">
            <w:pPr>
              <w:ind w:left="1418" w:hangingChars="709" w:hanging="1418"/>
              <w:rPr>
                <w:rFonts w:eastAsia="DengXian"/>
                <w:b/>
                <w:lang w:val="en-US" w:eastAsia="zh-CN"/>
              </w:rPr>
            </w:pPr>
            <w:r w:rsidRPr="00CA241F">
              <w:rPr>
                <w:rFonts w:eastAsia="DengXian"/>
                <w:b/>
                <w:lang w:val="en-US" w:eastAsia="zh-CN"/>
              </w:rPr>
              <w:t>Observation</w:t>
            </w:r>
            <w:r w:rsidRPr="00CA241F">
              <w:rPr>
                <w:rFonts w:eastAsia="DengXian" w:hint="eastAsia"/>
                <w:b/>
                <w:lang w:val="en-US" w:eastAsia="zh-CN"/>
              </w:rPr>
              <w:t xml:space="preserve"> </w:t>
            </w:r>
            <w:r w:rsidRPr="00CA241F">
              <w:rPr>
                <w:rFonts w:eastAsia="DengXian"/>
                <w:b/>
                <w:lang w:val="en-US" w:eastAsia="zh-CN"/>
              </w:rPr>
              <w:t>4</w:t>
            </w:r>
            <w:r w:rsidRPr="00CA241F">
              <w:rPr>
                <w:rFonts w:eastAsia="DengXian" w:hint="eastAsia"/>
                <w:b/>
                <w:lang w:val="en-US" w:eastAsia="zh-CN"/>
              </w:rPr>
              <w:t xml:space="preserve">: </w:t>
            </w:r>
            <w:r w:rsidRPr="00CA241F">
              <w:rPr>
                <w:rFonts w:eastAsia="DengXian"/>
                <w:b/>
                <w:lang w:val="en-US" w:eastAsia="zh-CN"/>
              </w:rPr>
              <w:t xml:space="preserve">  Rel-16 DC location reporting scheme is defined for intra-band UL CA and needs the information of two CCs/BWPs to derive the DC locations according to 38.331.</w:t>
            </w:r>
          </w:p>
          <w:p w14:paraId="757F821B" w14:textId="77777777" w:rsidR="0049459C" w:rsidRPr="00CA241F" w:rsidRDefault="0049459C" w:rsidP="0049459C">
            <w:pPr>
              <w:ind w:left="1418" w:hangingChars="709" w:hanging="1418"/>
              <w:rPr>
                <w:rFonts w:eastAsiaTheme="minorEastAsia"/>
                <w:lang w:val="en-US" w:eastAsia="zh-CN"/>
              </w:rPr>
            </w:pPr>
          </w:p>
          <w:p w14:paraId="37AF360D" w14:textId="77777777" w:rsidR="0049459C" w:rsidRPr="00CA241F" w:rsidRDefault="0049459C" w:rsidP="0049459C">
            <w:pPr>
              <w:ind w:left="1418" w:hangingChars="709" w:hanging="1418"/>
              <w:rPr>
                <w:rFonts w:eastAsia="DengXian"/>
                <w:b/>
                <w:lang w:val="en-US" w:eastAsia="zh-CN"/>
              </w:rPr>
            </w:pPr>
            <w:r w:rsidRPr="00CA241F">
              <w:rPr>
                <w:rFonts w:eastAsia="DengXian" w:hint="eastAsia"/>
                <w:b/>
                <w:lang w:val="en-US" w:eastAsia="zh-CN"/>
              </w:rPr>
              <w:t>Proposal</w:t>
            </w:r>
            <w:r w:rsidRPr="00CA241F">
              <w:rPr>
                <w:rFonts w:eastAsia="DengXian"/>
                <w:b/>
                <w:lang w:val="en-US" w:eastAsia="zh-CN"/>
              </w:rPr>
              <w:t xml:space="preserve"> 2</w:t>
            </w:r>
            <w:r w:rsidRPr="00CA241F">
              <w:rPr>
                <w:rFonts w:eastAsia="DengXian" w:hint="eastAsia"/>
                <w:b/>
                <w:lang w:val="en-US" w:eastAsia="zh-CN"/>
              </w:rPr>
              <w:t xml:space="preserve">: </w:t>
            </w:r>
            <w:r w:rsidRPr="00CA241F">
              <w:rPr>
                <w:rFonts w:eastAsia="DengXian"/>
                <w:b/>
                <w:lang w:val="en-US" w:eastAsia="zh-CN"/>
              </w:rPr>
              <w:t xml:space="preserve">        Confirm Rel-16 DC location reporting scheme is limit</w:t>
            </w:r>
            <w:r>
              <w:rPr>
                <w:rFonts w:eastAsia="DengXian"/>
                <w:b/>
                <w:lang w:val="en-US" w:eastAsia="zh-CN"/>
              </w:rPr>
              <w:t>ed</w:t>
            </w:r>
            <w:r w:rsidRPr="00CA241F">
              <w:rPr>
                <w:rFonts w:eastAsia="DengXian"/>
                <w:b/>
                <w:lang w:val="en-US" w:eastAsia="zh-CN"/>
              </w:rPr>
              <w:t xml:space="preserve"> to intra-band UL CA scenario and not be applied to single CC.</w:t>
            </w:r>
          </w:p>
          <w:p w14:paraId="57B96E75" w14:textId="77777777" w:rsidR="0049459C" w:rsidRPr="00CA241F" w:rsidRDefault="0049459C" w:rsidP="0049459C">
            <w:pPr>
              <w:ind w:left="1424" w:hangingChars="709" w:hanging="1424"/>
              <w:rPr>
                <w:rFonts w:eastAsia="SimSun"/>
                <w:b/>
                <w:lang w:eastAsia="zh-CN"/>
              </w:rPr>
            </w:pPr>
          </w:p>
          <w:p w14:paraId="7FCF6141" w14:textId="77777777" w:rsidR="0049459C" w:rsidRPr="00CA241F" w:rsidRDefault="0049459C" w:rsidP="0049459C">
            <w:pPr>
              <w:ind w:left="1418" w:hangingChars="709" w:hanging="1418"/>
              <w:rPr>
                <w:rFonts w:eastAsia="DengXian"/>
                <w:b/>
                <w:lang w:val="en-US" w:eastAsia="zh-CN"/>
              </w:rPr>
            </w:pPr>
            <w:r w:rsidRPr="00CA241F">
              <w:rPr>
                <w:rFonts w:eastAsia="DengXian" w:hint="eastAsia"/>
                <w:b/>
                <w:lang w:val="en-US" w:eastAsia="zh-CN"/>
              </w:rPr>
              <w:t>Proposal</w:t>
            </w:r>
            <w:r w:rsidRPr="00CA241F">
              <w:rPr>
                <w:rFonts w:eastAsia="DengXian"/>
                <w:b/>
                <w:lang w:val="en-US" w:eastAsia="zh-CN"/>
              </w:rPr>
              <w:t xml:space="preserve"> 3</w:t>
            </w:r>
            <w:r w:rsidRPr="00CA241F">
              <w:rPr>
                <w:rFonts w:eastAsia="DengXian" w:hint="eastAsia"/>
                <w:b/>
                <w:lang w:val="en-US" w:eastAsia="zh-CN"/>
              </w:rPr>
              <w:t xml:space="preserve">: </w:t>
            </w:r>
            <w:r w:rsidRPr="00CA241F">
              <w:rPr>
                <w:rFonts w:eastAsia="DengXian"/>
                <w:b/>
                <w:lang w:val="en-US" w:eastAsia="zh-CN"/>
              </w:rPr>
              <w:t xml:space="preserve">        Rel-17 DC location reporting scheme can be applied to single CC with or without DL CA, and intra-band CA.</w:t>
            </w:r>
          </w:p>
          <w:p w14:paraId="51D30A40" w14:textId="77777777" w:rsidR="0049459C" w:rsidRPr="00CA241F" w:rsidRDefault="0049459C" w:rsidP="0049459C">
            <w:pPr>
              <w:ind w:left="1418" w:hangingChars="709" w:hanging="1418"/>
              <w:rPr>
                <w:rFonts w:eastAsiaTheme="minorEastAsia"/>
                <w:lang w:val="en-US" w:eastAsia="zh-CN"/>
              </w:rPr>
            </w:pPr>
          </w:p>
          <w:p w14:paraId="283D1B08" w14:textId="77777777" w:rsidR="0049459C" w:rsidRPr="00CA241F" w:rsidRDefault="0049459C" w:rsidP="0049459C">
            <w:pPr>
              <w:ind w:left="1418" w:hangingChars="709" w:hanging="1418"/>
              <w:rPr>
                <w:rFonts w:eastAsia="DengXian"/>
                <w:b/>
                <w:lang w:val="en-US" w:eastAsia="zh-CN"/>
              </w:rPr>
            </w:pPr>
            <w:r w:rsidRPr="00CA241F">
              <w:rPr>
                <w:rFonts w:eastAsia="DengXian"/>
                <w:b/>
                <w:lang w:val="en-US" w:eastAsia="zh-CN"/>
              </w:rPr>
              <w:t>Observation</w:t>
            </w:r>
            <w:r w:rsidRPr="00CA241F">
              <w:rPr>
                <w:rFonts w:eastAsia="DengXian" w:hint="eastAsia"/>
                <w:b/>
                <w:lang w:val="en-US" w:eastAsia="zh-CN"/>
              </w:rPr>
              <w:t xml:space="preserve"> </w:t>
            </w:r>
            <w:r w:rsidRPr="00CA241F">
              <w:rPr>
                <w:rFonts w:eastAsia="DengXian"/>
                <w:b/>
                <w:lang w:val="en-US" w:eastAsia="zh-CN"/>
              </w:rPr>
              <w:t>5</w:t>
            </w:r>
            <w:r w:rsidRPr="00CA241F">
              <w:rPr>
                <w:rFonts w:eastAsia="DengXian" w:hint="eastAsia"/>
                <w:b/>
                <w:lang w:val="en-US" w:eastAsia="zh-CN"/>
              </w:rPr>
              <w:t xml:space="preserve">: </w:t>
            </w:r>
            <w:r w:rsidRPr="00CA241F">
              <w:rPr>
                <w:rFonts w:eastAsia="DengXian"/>
                <w:b/>
                <w:lang w:val="en-US" w:eastAsia="zh-CN"/>
              </w:rPr>
              <w:t xml:space="preserve">   3300 is a valid reporting from RAN2 signaling perspective, and RAN4 spec has already covered the scenario of UE reporting 3300. </w:t>
            </w:r>
          </w:p>
          <w:p w14:paraId="4B42DD52" w14:textId="77777777" w:rsidR="0049459C" w:rsidRPr="00CA241F" w:rsidRDefault="0049459C" w:rsidP="0049459C">
            <w:pPr>
              <w:ind w:left="1418" w:hangingChars="709" w:hanging="1418"/>
              <w:rPr>
                <w:rFonts w:eastAsiaTheme="minorEastAsia"/>
                <w:lang w:val="en-US" w:eastAsia="zh-CN"/>
              </w:rPr>
            </w:pPr>
          </w:p>
          <w:p w14:paraId="5F315D57" w14:textId="77777777" w:rsidR="0049459C" w:rsidRPr="00CA241F" w:rsidRDefault="0049459C" w:rsidP="0049459C">
            <w:pPr>
              <w:ind w:left="1418" w:hangingChars="709" w:hanging="1418"/>
              <w:rPr>
                <w:rFonts w:eastAsia="DengXian"/>
                <w:b/>
                <w:lang w:val="en-US" w:eastAsia="zh-CN"/>
              </w:rPr>
            </w:pPr>
            <w:r w:rsidRPr="00CA241F">
              <w:rPr>
                <w:rFonts w:eastAsia="DengXian" w:hint="eastAsia"/>
                <w:b/>
                <w:lang w:val="en-US" w:eastAsia="zh-CN"/>
              </w:rPr>
              <w:lastRenderedPageBreak/>
              <w:t>Proposal</w:t>
            </w:r>
            <w:r w:rsidRPr="00CA241F">
              <w:rPr>
                <w:rFonts w:eastAsia="DengXian"/>
                <w:b/>
                <w:lang w:val="en-US" w:eastAsia="zh-CN"/>
              </w:rPr>
              <w:t xml:space="preserve"> 4</w:t>
            </w:r>
            <w:r w:rsidRPr="00CA241F">
              <w:rPr>
                <w:rFonts w:eastAsia="DengXian" w:hint="eastAsia"/>
                <w:b/>
                <w:lang w:val="en-US" w:eastAsia="zh-CN"/>
              </w:rPr>
              <w:t xml:space="preserve">: </w:t>
            </w:r>
            <w:r w:rsidRPr="00CA241F">
              <w:rPr>
                <w:rFonts w:eastAsia="DengXian"/>
                <w:b/>
                <w:lang w:val="en-US" w:eastAsia="zh-CN"/>
              </w:rPr>
              <w:t xml:space="preserve">        Consider 3300 (outside UL CC) is a valid reporting and should be covered by RAN4 spec as already done in current RAN4 spec.</w:t>
            </w:r>
          </w:p>
          <w:p w14:paraId="03D6C88C" w14:textId="77777777" w:rsidR="0049459C" w:rsidRPr="00CA241F" w:rsidRDefault="0049459C" w:rsidP="0049459C">
            <w:pPr>
              <w:ind w:left="1418" w:hangingChars="709" w:hanging="1418"/>
              <w:rPr>
                <w:rFonts w:eastAsiaTheme="minorEastAsia"/>
                <w:lang w:val="en-US" w:eastAsia="zh-CN"/>
              </w:rPr>
            </w:pPr>
          </w:p>
          <w:p w14:paraId="61D85296" w14:textId="77777777" w:rsidR="0049459C" w:rsidRPr="00CA241F" w:rsidRDefault="0049459C" w:rsidP="0049459C">
            <w:pPr>
              <w:ind w:left="1418" w:hangingChars="709" w:hanging="1418"/>
              <w:rPr>
                <w:rFonts w:eastAsia="DengXian"/>
                <w:b/>
                <w:lang w:val="en-US" w:eastAsia="zh-CN"/>
              </w:rPr>
            </w:pPr>
            <w:r w:rsidRPr="00CA241F">
              <w:rPr>
                <w:rFonts w:eastAsia="DengXian" w:hint="eastAsia"/>
                <w:b/>
                <w:lang w:val="en-US" w:eastAsia="zh-CN"/>
              </w:rPr>
              <w:t>Proposal</w:t>
            </w:r>
            <w:r w:rsidRPr="00CA241F">
              <w:rPr>
                <w:rFonts w:eastAsia="DengXian"/>
                <w:b/>
                <w:lang w:val="en-US" w:eastAsia="zh-CN"/>
              </w:rPr>
              <w:t xml:space="preserve"> 5</w:t>
            </w:r>
            <w:r w:rsidRPr="00CA241F">
              <w:rPr>
                <w:rFonts w:eastAsia="DengXian" w:hint="eastAsia"/>
                <w:b/>
                <w:lang w:val="en-US" w:eastAsia="zh-CN"/>
              </w:rPr>
              <w:t xml:space="preserve">: </w:t>
            </w:r>
            <w:r w:rsidRPr="00CA241F">
              <w:rPr>
                <w:rFonts w:eastAsia="DengXian"/>
                <w:b/>
                <w:lang w:val="en-US" w:eastAsia="zh-CN"/>
              </w:rPr>
              <w:t xml:space="preserve">        Propose to clarify the mapping of DC location reporting schemes and single CC/CA scenarios as below table 1.</w:t>
            </w:r>
          </w:p>
          <w:p w14:paraId="42E53961" w14:textId="77777777" w:rsidR="0049459C" w:rsidRPr="00D23427" w:rsidRDefault="0049459C" w:rsidP="0049459C">
            <w:pPr>
              <w:ind w:left="1418" w:hangingChars="709" w:hanging="1418"/>
              <w:rPr>
                <w:rFonts w:eastAsiaTheme="minorEastAsia"/>
                <w:lang w:val="en-US" w:eastAsia="zh-CN"/>
              </w:rPr>
            </w:pPr>
          </w:p>
          <w:p w14:paraId="6ED725DD" w14:textId="77777777" w:rsidR="0049459C" w:rsidRPr="006351D2" w:rsidRDefault="0049459C" w:rsidP="0049459C">
            <w:pPr>
              <w:jc w:val="center"/>
              <w:rPr>
                <w:rFonts w:eastAsiaTheme="minorEastAsia"/>
                <w:lang w:eastAsia="zh-CN"/>
              </w:rPr>
            </w:pPr>
            <w:r>
              <w:rPr>
                <w:rFonts w:eastAsiaTheme="minorEastAsia" w:hint="eastAsia"/>
                <w:lang w:eastAsia="zh-CN"/>
              </w:rPr>
              <w:t>T</w:t>
            </w:r>
            <w:r>
              <w:rPr>
                <w:rFonts w:eastAsiaTheme="minorEastAsia"/>
                <w:lang w:eastAsia="zh-CN"/>
              </w:rPr>
              <w:t>able 1 DC location reporting scheme summary for different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2021"/>
              <w:gridCol w:w="1138"/>
              <w:gridCol w:w="1085"/>
              <w:gridCol w:w="719"/>
            </w:tblGrid>
            <w:tr w:rsidR="0049459C" w:rsidRPr="006351D2" w14:paraId="71DCA6B5" w14:textId="77777777" w:rsidTr="004343ED">
              <w:trPr>
                <w:trHeight w:val="214"/>
                <w:jc w:val="center"/>
              </w:trPr>
              <w:tc>
                <w:tcPr>
                  <w:tcW w:w="5345" w:type="dxa"/>
                  <w:gridSpan w:val="2"/>
                  <w:shd w:val="clear" w:color="auto" w:fill="auto"/>
                </w:tcPr>
                <w:p w14:paraId="4ED47124" w14:textId="77777777" w:rsidR="0049459C" w:rsidRPr="006351D2" w:rsidRDefault="0049459C" w:rsidP="0049459C">
                  <w:pPr>
                    <w:pStyle w:val="TAH"/>
                    <w:rPr>
                      <w:rFonts w:ascii="Times New Roman" w:hAnsi="Times New Roman"/>
                      <w:b w:val="0"/>
                      <w:sz w:val="20"/>
                    </w:rPr>
                  </w:pPr>
                  <w:r w:rsidRPr="006351D2">
                    <w:rPr>
                      <w:rFonts w:ascii="Times New Roman" w:hAnsi="Times New Roman"/>
                      <w:b w:val="0"/>
                      <w:sz w:val="20"/>
                    </w:rPr>
                    <w:t>Feature/Reporting method</w:t>
                  </w:r>
                </w:p>
              </w:tc>
              <w:tc>
                <w:tcPr>
                  <w:tcW w:w="1374" w:type="dxa"/>
                  <w:shd w:val="clear" w:color="auto" w:fill="auto"/>
                </w:tcPr>
                <w:p w14:paraId="4705549C" w14:textId="77777777" w:rsidR="0049459C" w:rsidRPr="006351D2" w:rsidRDefault="0049459C" w:rsidP="0049459C">
                  <w:pPr>
                    <w:pStyle w:val="TAH"/>
                    <w:rPr>
                      <w:rFonts w:ascii="Times New Roman" w:hAnsi="Times New Roman"/>
                      <w:sz w:val="20"/>
                    </w:rPr>
                  </w:pPr>
                  <w:r w:rsidRPr="006351D2">
                    <w:rPr>
                      <w:rFonts w:ascii="Times New Roman" w:hAnsi="Times New Roman"/>
                      <w:sz w:val="20"/>
                    </w:rPr>
                    <w:t>R15</w:t>
                  </w:r>
                </w:p>
              </w:tc>
              <w:tc>
                <w:tcPr>
                  <w:tcW w:w="1561" w:type="dxa"/>
                  <w:shd w:val="clear" w:color="auto" w:fill="auto"/>
                </w:tcPr>
                <w:p w14:paraId="328BB90B" w14:textId="77777777" w:rsidR="0049459C" w:rsidRPr="006351D2" w:rsidRDefault="0049459C" w:rsidP="0049459C">
                  <w:pPr>
                    <w:pStyle w:val="TAH"/>
                    <w:rPr>
                      <w:rFonts w:ascii="Times New Roman" w:hAnsi="Times New Roman"/>
                      <w:sz w:val="20"/>
                    </w:rPr>
                  </w:pPr>
                  <w:r w:rsidRPr="006351D2">
                    <w:rPr>
                      <w:rFonts w:ascii="Times New Roman" w:hAnsi="Times New Roman"/>
                      <w:sz w:val="20"/>
                    </w:rPr>
                    <w:t>R16</w:t>
                  </w:r>
                </w:p>
              </w:tc>
              <w:tc>
                <w:tcPr>
                  <w:tcW w:w="916" w:type="dxa"/>
                  <w:shd w:val="clear" w:color="auto" w:fill="auto"/>
                </w:tcPr>
                <w:p w14:paraId="3546A2B4" w14:textId="77777777" w:rsidR="0049459C" w:rsidRPr="006351D2" w:rsidRDefault="0049459C" w:rsidP="0049459C">
                  <w:pPr>
                    <w:pStyle w:val="TAH"/>
                    <w:rPr>
                      <w:rFonts w:ascii="Times New Roman" w:hAnsi="Times New Roman"/>
                      <w:sz w:val="20"/>
                    </w:rPr>
                  </w:pPr>
                  <w:r w:rsidRPr="006351D2">
                    <w:rPr>
                      <w:rFonts w:ascii="Times New Roman" w:hAnsi="Times New Roman"/>
                      <w:sz w:val="20"/>
                    </w:rPr>
                    <w:t>R17</w:t>
                  </w:r>
                </w:p>
              </w:tc>
            </w:tr>
            <w:tr w:rsidR="0049459C" w:rsidRPr="006351D2" w14:paraId="4D5A6CF0" w14:textId="77777777" w:rsidTr="004343ED">
              <w:trPr>
                <w:trHeight w:val="214"/>
                <w:jc w:val="center"/>
              </w:trPr>
              <w:tc>
                <w:tcPr>
                  <w:tcW w:w="1789" w:type="dxa"/>
                  <w:shd w:val="clear" w:color="auto" w:fill="auto"/>
                </w:tcPr>
                <w:p w14:paraId="38F46D5C" w14:textId="77777777" w:rsidR="0049459C" w:rsidRPr="006351D2" w:rsidRDefault="0049459C" w:rsidP="0049459C">
                  <w:pPr>
                    <w:pStyle w:val="TAH"/>
                    <w:rPr>
                      <w:rFonts w:ascii="Times New Roman" w:hAnsi="Times New Roman"/>
                      <w:b w:val="0"/>
                      <w:sz w:val="20"/>
                    </w:rPr>
                  </w:pPr>
                  <w:r w:rsidRPr="006351D2">
                    <w:rPr>
                      <w:rFonts w:ascii="Times New Roman" w:hAnsi="Times New Roman"/>
                      <w:b w:val="0"/>
                      <w:sz w:val="20"/>
                    </w:rPr>
                    <w:t>Single CC</w:t>
                  </w:r>
                </w:p>
              </w:tc>
              <w:tc>
                <w:tcPr>
                  <w:tcW w:w="3555" w:type="dxa"/>
                  <w:shd w:val="clear" w:color="auto" w:fill="auto"/>
                </w:tcPr>
                <w:p w14:paraId="141422CA" w14:textId="77777777" w:rsidR="0049459C" w:rsidRPr="006351D2" w:rsidRDefault="0049459C" w:rsidP="0049459C">
                  <w:pPr>
                    <w:pStyle w:val="TAH"/>
                    <w:rPr>
                      <w:rFonts w:ascii="Times New Roman" w:hAnsi="Times New Roman"/>
                      <w:b w:val="0"/>
                      <w:sz w:val="20"/>
                    </w:rPr>
                  </w:pPr>
                </w:p>
              </w:tc>
              <w:tc>
                <w:tcPr>
                  <w:tcW w:w="1374" w:type="dxa"/>
                  <w:shd w:val="clear" w:color="auto" w:fill="auto"/>
                </w:tcPr>
                <w:p w14:paraId="638753FB" w14:textId="77777777" w:rsidR="0049459C" w:rsidRPr="006351D2" w:rsidRDefault="0049459C" w:rsidP="0049459C">
                  <w:pPr>
                    <w:pStyle w:val="TAC"/>
                    <w:rPr>
                      <w:rFonts w:ascii="Times New Roman" w:hAnsi="Times New Roman"/>
                      <w:sz w:val="20"/>
                    </w:rPr>
                  </w:pPr>
                  <w:r w:rsidRPr="006351D2">
                    <w:rPr>
                      <w:rFonts w:ascii="Times New Roman" w:hAnsi="Times New Roman"/>
                      <w:sz w:val="20"/>
                    </w:rPr>
                    <w:t>Yes</w:t>
                  </w:r>
                </w:p>
              </w:tc>
              <w:tc>
                <w:tcPr>
                  <w:tcW w:w="1561" w:type="dxa"/>
                  <w:shd w:val="clear" w:color="auto" w:fill="auto"/>
                </w:tcPr>
                <w:p w14:paraId="59ADB1A7" w14:textId="77777777" w:rsidR="0049459C" w:rsidRPr="006351D2" w:rsidRDefault="0049459C" w:rsidP="0049459C">
                  <w:pPr>
                    <w:pStyle w:val="TAC"/>
                    <w:rPr>
                      <w:rFonts w:ascii="Times New Roman" w:hAnsi="Times New Roman"/>
                      <w:sz w:val="20"/>
                      <w:lang w:eastAsia="zh-CN"/>
                    </w:rPr>
                  </w:pPr>
                  <w:r w:rsidRPr="006351D2">
                    <w:rPr>
                      <w:rFonts w:ascii="Times New Roman" w:hAnsi="Times New Roman"/>
                      <w:color w:val="FF0000"/>
                      <w:sz w:val="20"/>
                    </w:rPr>
                    <w:t xml:space="preserve">No </w:t>
                  </w:r>
                  <w:r w:rsidRPr="006351D2">
                    <w:rPr>
                      <w:rFonts w:ascii="Times New Roman" w:hAnsi="Times New Roman"/>
                      <w:sz w:val="20"/>
                      <w:lang w:eastAsia="zh-CN"/>
                    </w:rPr>
                    <w:t>*Case 1</w:t>
                  </w:r>
                </w:p>
              </w:tc>
              <w:tc>
                <w:tcPr>
                  <w:tcW w:w="916" w:type="dxa"/>
                  <w:shd w:val="clear" w:color="auto" w:fill="auto"/>
                </w:tcPr>
                <w:p w14:paraId="77853BF7" w14:textId="77777777" w:rsidR="0049459C" w:rsidRPr="006351D2" w:rsidRDefault="0049459C" w:rsidP="0049459C">
                  <w:pPr>
                    <w:pStyle w:val="TAC"/>
                    <w:rPr>
                      <w:rFonts w:ascii="Times New Roman" w:hAnsi="Times New Roman"/>
                      <w:sz w:val="20"/>
                    </w:rPr>
                  </w:pPr>
                  <w:r w:rsidRPr="006351D2">
                    <w:rPr>
                      <w:rFonts w:ascii="Times New Roman" w:hAnsi="Times New Roman"/>
                      <w:sz w:val="20"/>
                    </w:rPr>
                    <w:t>Yes</w:t>
                  </w:r>
                </w:p>
              </w:tc>
            </w:tr>
            <w:tr w:rsidR="0049459C" w:rsidRPr="006351D2" w14:paraId="331FA823" w14:textId="77777777" w:rsidTr="004343ED">
              <w:trPr>
                <w:trHeight w:val="214"/>
                <w:jc w:val="center"/>
              </w:trPr>
              <w:tc>
                <w:tcPr>
                  <w:tcW w:w="1789" w:type="dxa"/>
                  <w:vMerge w:val="restart"/>
                  <w:shd w:val="clear" w:color="auto" w:fill="auto"/>
                  <w:vAlign w:val="center"/>
                </w:tcPr>
                <w:p w14:paraId="211216EB" w14:textId="77777777" w:rsidR="0049459C" w:rsidRPr="006351D2" w:rsidRDefault="0049459C" w:rsidP="0049459C">
                  <w:pPr>
                    <w:pStyle w:val="TAH"/>
                    <w:rPr>
                      <w:rFonts w:ascii="Times New Roman" w:hAnsi="Times New Roman"/>
                      <w:b w:val="0"/>
                      <w:sz w:val="20"/>
                    </w:rPr>
                  </w:pPr>
                  <w:r w:rsidRPr="006351D2">
                    <w:rPr>
                      <w:rFonts w:ascii="Times New Roman" w:hAnsi="Times New Roman"/>
                      <w:b w:val="0"/>
                      <w:sz w:val="20"/>
                    </w:rPr>
                    <w:t>DL CA, single UL CC</w:t>
                  </w:r>
                </w:p>
              </w:tc>
              <w:tc>
                <w:tcPr>
                  <w:tcW w:w="3555" w:type="dxa"/>
                  <w:shd w:val="clear" w:color="auto" w:fill="auto"/>
                </w:tcPr>
                <w:p w14:paraId="4E060625" w14:textId="77777777" w:rsidR="0049459C" w:rsidRPr="006351D2" w:rsidRDefault="0049459C" w:rsidP="0049459C">
                  <w:pPr>
                    <w:pStyle w:val="TAH"/>
                    <w:rPr>
                      <w:rFonts w:ascii="Times New Roman" w:hAnsi="Times New Roman"/>
                      <w:b w:val="0"/>
                      <w:sz w:val="20"/>
                    </w:rPr>
                  </w:pPr>
                  <w:r w:rsidRPr="006351D2">
                    <w:rPr>
                      <w:rFonts w:ascii="Times New Roman" w:hAnsi="Times New Roman"/>
                      <w:b w:val="0"/>
                      <w:sz w:val="20"/>
                    </w:rPr>
                    <w:t>UL DC on UL CC</w:t>
                  </w:r>
                </w:p>
              </w:tc>
              <w:tc>
                <w:tcPr>
                  <w:tcW w:w="1374" w:type="dxa"/>
                  <w:shd w:val="clear" w:color="auto" w:fill="auto"/>
                </w:tcPr>
                <w:p w14:paraId="58268BF0" w14:textId="77777777" w:rsidR="0049459C" w:rsidRPr="006351D2" w:rsidRDefault="0049459C" w:rsidP="0049459C">
                  <w:pPr>
                    <w:pStyle w:val="TAC"/>
                    <w:rPr>
                      <w:rFonts w:ascii="Times New Roman" w:hAnsi="Times New Roman"/>
                      <w:sz w:val="20"/>
                    </w:rPr>
                  </w:pPr>
                  <w:r w:rsidRPr="006351D2">
                    <w:rPr>
                      <w:rFonts w:ascii="Times New Roman" w:hAnsi="Times New Roman"/>
                      <w:sz w:val="20"/>
                    </w:rPr>
                    <w:t>Yes</w:t>
                  </w:r>
                </w:p>
              </w:tc>
              <w:tc>
                <w:tcPr>
                  <w:tcW w:w="1561" w:type="dxa"/>
                  <w:shd w:val="clear" w:color="auto" w:fill="auto"/>
                </w:tcPr>
                <w:p w14:paraId="59D34F80" w14:textId="77777777" w:rsidR="0049459C" w:rsidRPr="006351D2" w:rsidRDefault="0049459C" w:rsidP="0049459C">
                  <w:pPr>
                    <w:pStyle w:val="TAC"/>
                    <w:rPr>
                      <w:rFonts w:ascii="Times New Roman" w:hAnsi="Times New Roman"/>
                      <w:sz w:val="20"/>
                    </w:rPr>
                  </w:pPr>
                  <w:r w:rsidRPr="006351D2">
                    <w:rPr>
                      <w:rFonts w:ascii="Times New Roman" w:hAnsi="Times New Roman"/>
                      <w:color w:val="FF0000"/>
                      <w:sz w:val="20"/>
                    </w:rPr>
                    <w:t xml:space="preserve">No </w:t>
                  </w:r>
                  <w:r w:rsidRPr="006351D2">
                    <w:rPr>
                      <w:rFonts w:ascii="Times New Roman" w:hAnsi="Times New Roman"/>
                      <w:sz w:val="20"/>
                      <w:lang w:eastAsia="zh-CN"/>
                    </w:rPr>
                    <w:t>*Case 1</w:t>
                  </w:r>
                </w:p>
              </w:tc>
              <w:tc>
                <w:tcPr>
                  <w:tcW w:w="916" w:type="dxa"/>
                  <w:shd w:val="clear" w:color="auto" w:fill="auto"/>
                </w:tcPr>
                <w:p w14:paraId="1A9DCF1F" w14:textId="77777777" w:rsidR="0049459C" w:rsidRPr="006351D2" w:rsidRDefault="0049459C" w:rsidP="0049459C">
                  <w:pPr>
                    <w:pStyle w:val="TAC"/>
                    <w:rPr>
                      <w:rFonts w:ascii="Times New Roman" w:hAnsi="Times New Roman"/>
                      <w:sz w:val="20"/>
                    </w:rPr>
                  </w:pPr>
                  <w:r w:rsidRPr="006351D2">
                    <w:rPr>
                      <w:rFonts w:ascii="Times New Roman" w:hAnsi="Times New Roman"/>
                      <w:sz w:val="20"/>
                    </w:rPr>
                    <w:t>Yes</w:t>
                  </w:r>
                </w:p>
              </w:tc>
            </w:tr>
            <w:tr w:rsidR="0049459C" w:rsidRPr="006351D2" w14:paraId="26A12249" w14:textId="77777777" w:rsidTr="004343ED">
              <w:trPr>
                <w:trHeight w:val="222"/>
                <w:jc w:val="center"/>
              </w:trPr>
              <w:tc>
                <w:tcPr>
                  <w:tcW w:w="1789" w:type="dxa"/>
                  <w:vMerge/>
                  <w:shd w:val="clear" w:color="auto" w:fill="auto"/>
                </w:tcPr>
                <w:p w14:paraId="60821251" w14:textId="77777777" w:rsidR="0049459C" w:rsidRPr="006351D2" w:rsidRDefault="0049459C" w:rsidP="0049459C">
                  <w:pPr>
                    <w:pStyle w:val="TAH"/>
                    <w:rPr>
                      <w:rFonts w:ascii="Times New Roman" w:hAnsi="Times New Roman"/>
                      <w:b w:val="0"/>
                      <w:sz w:val="20"/>
                    </w:rPr>
                  </w:pPr>
                </w:p>
              </w:tc>
              <w:tc>
                <w:tcPr>
                  <w:tcW w:w="3555" w:type="dxa"/>
                  <w:shd w:val="clear" w:color="auto" w:fill="auto"/>
                </w:tcPr>
                <w:p w14:paraId="790591D4" w14:textId="77777777" w:rsidR="0049459C" w:rsidRPr="006351D2" w:rsidRDefault="0049459C" w:rsidP="0049459C">
                  <w:pPr>
                    <w:pStyle w:val="TAH"/>
                    <w:rPr>
                      <w:rFonts w:ascii="Times New Roman" w:hAnsi="Times New Roman"/>
                      <w:b w:val="0"/>
                      <w:sz w:val="20"/>
                    </w:rPr>
                  </w:pPr>
                  <w:r w:rsidRPr="006351D2">
                    <w:rPr>
                      <w:rFonts w:ascii="Times New Roman" w:hAnsi="Times New Roman"/>
                      <w:b w:val="0"/>
                      <w:sz w:val="20"/>
                    </w:rPr>
                    <w:t xml:space="preserve">UL DC on DL CC </w:t>
                  </w:r>
                </w:p>
              </w:tc>
              <w:tc>
                <w:tcPr>
                  <w:tcW w:w="1374" w:type="dxa"/>
                  <w:shd w:val="clear" w:color="auto" w:fill="auto"/>
                </w:tcPr>
                <w:p w14:paraId="65B85B23" w14:textId="77777777" w:rsidR="0049459C" w:rsidRPr="006351D2" w:rsidRDefault="0049459C" w:rsidP="0049459C">
                  <w:pPr>
                    <w:pStyle w:val="TAC"/>
                    <w:rPr>
                      <w:rFonts w:ascii="Times New Roman" w:hAnsi="Times New Roman"/>
                      <w:sz w:val="20"/>
                    </w:rPr>
                  </w:pPr>
                  <w:r w:rsidRPr="006351D2">
                    <w:rPr>
                      <w:rFonts w:ascii="Times New Roman" w:hAnsi="Times New Roman"/>
                      <w:color w:val="FF0000"/>
                      <w:sz w:val="20"/>
                    </w:rPr>
                    <w:t>Y</w:t>
                  </w:r>
                  <w:r>
                    <w:rPr>
                      <w:rFonts w:ascii="Times New Roman" w:hAnsi="Times New Roman"/>
                      <w:color w:val="FF0000"/>
                      <w:sz w:val="20"/>
                    </w:rPr>
                    <w:t>es</w:t>
                  </w:r>
                  <w:r w:rsidRPr="006351D2">
                    <w:rPr>
                      <w:rFonts w:ascii="Times New Roman" w:hAnsi="Times New Roman"/>
                      <w:sz w:val="20"/>
                    </w:rPr>
                    <w:t xml:space="preserve"> Case 2</w:t>
                  </w:r>
                </w:p>
              </w:tc>
              <w:tc>
                <w:tcPr>
                  <w:tcW w:w="1561" w:type="dxa"/>
                  <w:shd w:val="clear" w:color="auto" w:fill="auto"/>
                </w:tcPr>
                <w:p w14:paraId="6C8D47EC" w14:textId="77777777" w:rsidR="0049459C" w:rsidRPr="006351D2" w:rsidRDefault="0049459C" w:rsidP="0049459C">
                  <w:pPr>
                    <w:pStyle w:val="TAC"/>
                    <w:rPr>
                      <w:rFonts w:ascii="Times New Roman" w:hAnsi="Times New Roman"/>
                      <w:sz w:val="20"/>
                    </w:rPr>
                  </w:pPr>
                  <w:r w:rsidRPr="006351D2">
                    <w:rPr>
                      <w:rFonts w:ascii="Times New Roman" w:hAnsi="Times New Roman"/>
                      <w:sz w:val="20"/>
                    </w:rPr>
                    <w:t>No</w:t>
                  </w:r>
                </w:p>
              </w:tc>
              <w:tc>
                <w:tcPr>
                  <w:tcW w:w="916" w:type="dxa"/>
                  <w:shd w:val="clear" w:color="auto" w:fill="auto"/>
                </w:tcPr>
                <w:p w14:paraId="030D0C65" w14:textId="77777777" w:rsidR="0049459C" w:rsidRPr="006351D2" w:rsidRDefault="0049459C" w:rsidP="0049459C">
                  <w:pPr>
                    <w:pStyle w:val="TAC"/>
                    <w:rPr>
                      <w:rFonts w:ascii="Times New Roman" w:hAnsi="Times New Roman"/>
                      <w:sz w:val="20"/>
                    </w:rPr>
                  </w:pPr>
                  <w:r w:rsidRPr="006351D2">
                    <w:rPr>
                      <w:rFonts w:ascii="Times New Roman" w:hAnsi="Times New Roman"/>
                      <w:sz w:val="20"/>
                    </w:rPr>
                    <w:t>Yes</w:t>
                  </w:r>
                </w:p>
              </w:tc>
            </w:tr>
            <w:tr w:rsidR="0049459C" w:rsidRPr="006351D2" w14:paraId="445E03FB" w14:textId="77777777" w:rsidTr="004343ED">
              <w:trPr>
                <w:trHeight w:val="219"/>
                <w:jc w:val="center"/>
              </w:trPr>
              <w:tc>
                <w:tcPr>
                  <w:tcW w:w="1789" w:type="dxa"/>
                  <w:vMerge w:val="restart"/>
                  <w:shd w:val="clear" w:color="auto" w:fill="auto"/>
                  <w:vAlign w:val="center"/>
                </w:tcPr>
                <w:p w14:paraId="0EAD08B7" w14:textId="77777777" w:rsidR="0049459C" w:rsidRPr="006351D2" w:rsidRDefault="0049459C" w:rsidP="0049459C">
                  <w:pPr>
                    <w:pStyle w:val="TAH"/>
                    <w:rPr>
                      <w:rFonts w:ascii="Times New Roman" w:hAnsi="Times New Roman"/>
                      <w:b w:val="0"/>
                      <w:sz w:val="20"/>
                    </w:rPr>
                  </w:pPr>
                  <w:r w:rsidRPr="006351D2">
                    <w:rPr>
                      <w:rFonts w:ascii="Times New Roman" w:hAnsi="Times New Roman"/>
                      <w:b w:val="0"/>
                      <w:sz w:val="20"/>
                    </w:rPr>
                    <w:t>Contiguous UL CA up to 2 UL CCs</w:t>
                  </w:r>
                </w:p>
              </w:tc>
              <w:tc>
                <w:tcPr>
                  <w:tcW w:w="3555" w:type="dxa"/>
                  <w:shd w:val="clear" w:color="auto" w:fill="auto"/>
                </w:tcPr>
                <w:p w14:paraId="1F3415D2" w14:textId="77777777" w:rsidR="0049459C" w:rsidRPr="006351D2" w:rsidRDefault="0049459C" w:rsidP="0049459C">
                  <w:pPr>
                    <w:pStyle w:val="TAH"/>
                    <w:rPr>
                      <w:rFonts w:ascii="Times New Roman" w:hAnsi="Times New Roman"/>
                      <w:b w:val="0"/>
                      <w:sz w:val="20"/>
                    </w:rPr>
                  </w:pPr>
                  <w:r w:rsidRPr="006351D2">
                    <w:rPr>
                      <w:rFonts w:ascii="Times New Roman" w:hAnsi="Times New Roman"/>
                      <w:b w:val="0"/>
                      <w:sz w:val="20"/>
                    </w:rPr>
                    <w:t>Single LO on UL CC</w:t>
                  </w:r>
                </w:p>
              </w:tc>
              <w:tc>
                <w:tcPr>
                  <w:tcW w:w="1374" w:type="dxa"/>
                  <w:shd w:val="clear" w:color="auto" w:fill="auto"/>
                </w:tcPr>
                <w:p w14:paraId="2C35DBC1" w14:textId="77777777" w:rsidR="0049459C" w:rsidRPr="006351D2" w:rsidRDefault="0049459C" w:rsidP="0049459C">
                  <w:pPr>
                    <w:pStyle w:val="TAC"/>
                    <w:rPr>
                      <w:rFonts w:ascii="Times New Roman" w:hAnsi="Times New Roman"/>
                      <w:sz w:val="20"/>
                      <w:lang w:eastAsia="zh-CN"/>
                    </w:rPr>
                  </w:pPr>
                  <w:r w:rsidRPr="006351D2">
                    <w:rPr>
                      <w:rFonts w:ascii="Times New Roman" w:hAnsi="Times New Roman"/>
                      <w:sz w:val="20"/>
                    </w:rPr>
                    <w:t>No*Case 3</w:t>
                  </w:r>
                </w:p>
              </w:tc>
              <w:tc>
                <w:tcPr>
                  <w:tcW w:w="1561" w:type="dxa"/>
                  <w:shd w:val="clear" w:color="auto" w:fill="auto"/>
                </w:tcPr>
                <w:p w14:paraId="293C3303" w14:textId="77777777" w:rsidR="0049459C" w:rsidRPr="006351D2" w:rsidRDefault="0049459C" w:rsidP="0049459C">
                  <w:pPr>
                    <w:pStyle w:val="TAC"/>
                    <w:rPr>
                      <w:rFonts w:ascii="Times New Roman" w:hAnsi="Times New Roman"/>
                      <w:sz w:val="20"/>
                    </w:rPr>
                  </w:pPr>
                  <w:r w:rsidRPr="006351D2">
                    <w:rPr>
                      <w:rFonts w:ascii="Times New Roman" w:hAnsi="Times New Roman"/>
                      <w:sz w:val="20"/>
                    </w:rPr>
                    <w:t>Yes</w:t>
                  </w:r>
                </w:p>
              </w:tc>
              <w:tc>
                <w:tcPr>
                  <w:tcW w:w="916" w:type="dxa"/>
                  <w:shd w:val="clear" w:color="auto" w:fill="auto"/>
                </w:tcPr>
                <w:p w14:paraId="057DC0E7" w14:textId="77777777" w:rsidR="0049459C" w:rsidRPr="006351D2" w:rsidRDefault="0049459C" w:rsidP="0049459C">
                  <w:pPr>
                    <w:pStyle w:val="TAC"/>
                    <w:rPr>
                      <w:rFonts w:ascii="Times New Roman" w:hAnsi="Times New Roman"/>
                      <w:sz w:val="20"/>
                    </w:rPr>
                  </w:pPr>
                  <w:r w:rsidRPr="006351D2">
                    <w:rPr>
                      <w:rFonts w:ascii="Times New Roman" w:hAnsi="Times New Roman"/>
                      <w:sz w:val="20"/>
                    </w:rPr>
                    <w:t>Yes</w:t>
                  </w:r>
                </w:p>
              </w:tc>
            </w:tr>
            <w:tr w:rsidR="0049459C" w:rsidRPr="006351D2" w14:paraId="3D1B6F89" w14:textId="77777777" w:rsidTr="004343ED">
              <w:trPr>
                <w:trHeight w:val="222"/>
                <w:jc w:val="center"/>
              </w:trPr>
              <w:tc>
                <w:tcPr>
                  <w:tcW w:w="1789" w:type="dxa"/>
                  <w:vMerge/>
                  <w:shd w:val="clear" w:color="auto" w:fill="auto"/>
                </w:tcPr>
                <w:p w14:paraId="65CB9883" w14:textId="77777777" w:rsidR="0049459C" w:rsidRPr="006351D2" w:rsidRDefault="0049459C" w:rsidP="0049459C">
                  <w:pPr>
                    <w:pStyle w:val="TAH"/>
                    <w:rPr>
                      <w:rFonts w:ascii="Times New Roman" w:hAnsi="Times New Roman"/>
                      <w:b w:val="0"/>
                      <w:sz w:val="20"/>
                    </w:rPr>
                  </w:pPr>
                </w:p>
              </w:tc>
              <w:tc>
                <w:tcPr>
                  <w:tcW w:w="3555" w:type="dxa"/>
                  <w:shd w:val="clear" w:color="auto" w:fill="auto"/>
                </w:tcPr>
                <w:p w14:paraId="4EA6BBBF" w14:textId="77777777" w:rsidR="0049459C" w:rsidRPr="006351D2" w:rsidRDefault="0049459C" w:rsidP="0049459C">
                  <w:pPr>
                    <w:pStyle w:val="TAH"/>
                    <w:rPr>
                      <w:rFonts w:ascii="Times New Roman" w:hAnsi="Times New Roman"/>
                      <w:b w:val="0"/>
                      <w:sz w:val="20"/>
                    </w:rPr>
                  </w:pPr>
                  <w:r w:rsidRPr="006351D2">
                    <w:rPr>
                      <w:rFonts w:ascii="Times New Roman" w:hAnsi="Times New Roman"/>
                      <w:b w:val="0"/>
                      <w:sz w:val="20"/>
                    </w:rPr>
                    <w:t>Single LO outside UL CC</w:t>
                  </w:r>
                </w:p>
              </w:tc>
              <w:tc>
                <w:tcPr>
                  <w:tcW w:w="1374" w:type="dxa"/>
                  <w:shd w:val="clear" w:color="auto" w:fill="auto"/>
                </w:tcPr>
                <w:p w14:paraId="6D7D6646" w14:textId="77777777" w:rsidR="0049459C" w:rsidRPr="006351D2" w:rsidRDefault="0049459C" w:rsidP="0049459C">
                  <w:pPr>
                    <w:pStyle w:val="TAC"/>
                    <w:rPr>
                      <w:rFonts w:ascii="Times New Roman" w:hAnsi="Times New Roman"/>
                      <w:sz w:val="20"/>
                      <w:lang w:eastAsia="zh-CN"/>
                    </w:rPr>
                  </w:pPr>
                  <w:r w:rsidRPr="006351D2">
                    <w:rPr>
                      <w:rFonts w:ascii="Times New Roman" w:hAnsi="Times New Roman"/>
                      <w:sz w:val="20"/>
                    </w:rPr>
                    <w:t>No *Case 3</w:t>
                  </w:r>
                </w:p>
              </w:tc>
              <w:tc>
                <w:tcPr>
                  <w:tcW w:w="1561" w:type="dxa"/>
                  <w:shd w:val="clear" w:color="auto" w:fill="auto"/>
                </w:tcPr>
                <w:p w14:paraId="7EC98E1A" w14:textId="77777777" w:rsidR="0049459C" w:rsidRPr="006351D2" w:rsidRDefault="0049459C" w:rsidP="0049459C">
                  <w:pPr>
                    <w:pStyle w:val="TAC"/>
                    <w:rPr>
                      <w:rFonts w:ascii="Times New Roman" w:hAnsi="Times New Roman"/>
                      <w:sz w:val="20"/>
                    </w:rPr>
                  </w:pPr>
                  <w:r w:rsidRPr="006351D2">
                    <w:rPr>
                      <w:rFonts w:ascii="Times New Roman" w:hAnsi="Times New Roman"/>
                      <w:color w:val="FF0000"/>
                      <w:sz w:val="20"/>
                    </w:rPr>
                    <w:t>Y</w:t>
                  </w:r>
                  <w:r>
                    <w:rPr>
                      <w:rFonts w:ascii="Times New Roman" w:hAnsi="Times New Roman"/>
                      <w:color w:val="FF0000"/>
                      <w:sz w:val="20"/>
                    </w:rPr>
                    <w:t>es</w:t>
                  </w:r>
                  <w:r w:rsidRPr="006351D2">
                    <w:rPr>
                      <w:rFonts w:ascii="Times New Roman" w:hAnsi="Times New Roman"/>
                      <w:sz w:val="20"/>
                    </w:rPr>
                    <w:t xml:space="preserve"> *Case 2</w:t>
                  </w:r>
                </w:p>
              </w:tc>
              <w:tc>
                <w:tcPr>
                  <w:tcW w:w="916" w:type="dxa"/>
                  <w:shd w:val="clear" w:color="auto" w:fill="auto"/>
                </w:tcPr>
                <w:p w14:paraId="155D7342" w14:textId="77777777" w:rsidR="0049459C" w:rsidRPr="006351D2" w:rsidRDefault="0049459C" w:rsidP="0049459C">
                  <w:pPr>
                    <w:pStyle w:val="TAC"/>
                    <w:rPr>
                      <w:rFonts w:ascii="Times New Roman" w:hAnsi="Times New Roman"/>
                      <w:sz w:val="20"/>
                    </w:rPr>
                  </w:pPr>
                  <w:r w:rsidRPr="006351D2">
                    <w:rPr>
                      <w:rFonts w:ascii="Times New Roman" w:hAnsi="Times New Roman"/>
                      <w:sz w:val="20"/>
                    </w:rPr>
                    <w:t>Yes</w:t>
                  </w:r>
                </w:p>
              </w:tc>
            </w:tr>
            <w:tr w:rsidR="0049459C" w:rsidRPr="006351D2" w14:paraId="00FCA4CB" w14:textId="77777777" w:rsidTr="004343ED">
              <w:trPr>
                <w:trHeight w:val="222"/>
                <w:jc w:val="center"/>
              </w:trPr>
              <w:tc>
                <w:tcPr>
                  <w:tcW w:w="1789" w:type="dxa"/>
                  <w:vMerge/>
                  <w:shd w:val="clear" w:color="auto" w:fill="auto"/>
                </w:tcPr>
                <w:p w14:paraId="6092BC53" w14:textId="77777777" w:rsidR="0049459C" w:rsidRPr="006351D2" w:rsidRDefault="0049459C" w:rsidP="0049459C">
                  <w:pPr>
                    <w:pStyle w:val="TAH"/>
                    <w:rPr>
                      <w:rFonts w:ascii="Times New Roman" w:hAnsi="Times New Roman"/>
                      <w:b w:val="0"/>
                      <w:sz w:val="20"/>
                    </w:rPr>
                  </w:pPr>
                </w:p>
              </w:tc>
              <w:tc>
                <w:tcPr>
                  <w:tcW w:w="3555" w:type="dxa"/>
                  <w:shd w:val="clear" w:color="auto" w:fill="auto"/>
                </w:tcPr>
                <w:p w14:paraId="784FA905" w14:textId="77777777" w:rsidR="0049459C" w:rsidRPr="006351D2" w:rsidRDefault="0049459C" w:rsidP="0049459C">
                  <w:pPr>
                    <w:pStyle w:val="TAH"/>
                    <w:rPr>
                      <w:rFonts w:ascii="Times New Roman" w:hAnsi="Times New Roman"/>
                      <w:b w:val="0"/>
                      <w:sz w:val="20"/>
                    </w:rPr>
                  </w:pPr>
                  <w:r w:rsidRPr="006351D2">
                    <w:rPr>
                      <w:rFonts w:ascii="Times New Roman" w:hAnsi="Times New Roman"/>
                      <w:b w:val="0"/>
                      <w:sz w:val="20"/>
                    </w:rPr>
                    <w:t>Dual LO on UL CC</w:t>
                  </w:r>
                </w:p>
              </w:tc>
              <w:tc>
                <w:tcPr>
                  <w:tcW w:w="1374" w:type="dxa"/>
                  <w:shd w:val="clear" w:color="auto" w:fill="auto"/>
                </w:tcPr>
                <w:p w14:paraId="23142219" w14:textId="77777777" w:rsidR="0049459C" w:rsidRPr="006351D2" w:rsidRDefault="0049459C" w:rsidP="0049459C">
                  <w:pPr>
                    <w:pStyle w:val="TAC"/>
                    <w:rPr>
                      <w:rFonts w:ascii="Times New Roman" w:hAnsi="Times New Roman"/>
                      <w:sz w:val="20"/>
                    </w:rPr>
                  </w:pPr>
                  <w:r w:rsidRPr="006351D2">
                    <w:rPr>
                      <w:rFonts w:ascii="Times New Roman" w:hAnsi="Times New Roman"/>
                      <w:color w:val="FF0000"/>
                      <w:sz w:val="20"/>
                    </w:rPr>
                    <w:t xml:space="preserve">No </w:t>
                  </w:r>
                  <w:r w:rsidRPr="006351D2">
                    <w:rPr>
                      <w:rFonts w:ascii="Times New Roman" w:hAnsi="Times New Roman"/>
                      <w:sz w:val="20"/>
                    </w:rPr>
                    <w:t>*Case 3</w:t>
                  </w:r>
                </w:p>
              </w:tc>
              <w:tc>
                <w:tcPr>
                  <w:tcW w:w="1561" w:type="dxa"/>
                  <w:shd w:val="clear" w:color="auto" w:fill="auto"/>
                </w:tcPr>
                <w:p w14:paraId="566CE788" w14:textId="77777777" w:rsidR="0049459C" w:rsidRPr="006351D2" w:rsidRDefault="0049459C" w:rsidP="0049459C">
                  <w:pPr>
                    <w:pStyle w:val="TAC"/>
                    <w:rPr>
                      <w:rFonts w:ascii="Times New Roman" w:hAnsi="Times New Roman"/>
                      <w:sz w:val="20"/>
                    </w:rPr>
                  </w:pPr>
                  <w:r w:rsidRPr="006351D2">
                    <w:rPr>
                      <w:rFonts w:ascii="Times New Roman" w:hAnsi="Times New Roman"/>
                      <w:sz w:val="20"/>
                    </w:rPr>
                    <w:t>Yes</w:t>
                  </w:r>
                </w:p>
              </w:tc>
              <w:tc>
                <w:tcPr>
                  <w:tcW w:w="916" w:type="dxa"/>
                  <w:shd w:val="clear" w:color="auto" w:fill="auto"/>
                </w:tcPr>
                <w:p w14:paraId="2AFB2D11" w14:textId="77777777" w:rsidR="0049459C" w:rsidRPr="006351D2" w:rsidRDefault="0049459C" w:rsidP="0049459C">
                  <w:pPr>
                    <w:pStyle w:val="TAC"/>
                    <w:rPr>
                      <w:rFonts w:ascii="Times New Roman" w:hAnsi="Times New Roman"/>
                      <w:sz w:val="20"/>
                    </w:rPr>
                  </w:pPr>
                  <w:r w:rsidRPr="006351D2">
                    <w:rPr>
                      <w:rFonts w:ascii="Times New Roman" w:hAnsi="Times New Roman"/>
                      <w:sz w:val="20"/>
                    </w:rPr>
                    <w:t>Yes</w:t>
                  </w:r>
                </w:p>
              </w:tc>
            </w:tr>
            <w:tr w:rsidR="0049459C" w:rsidRPr="006351D2" w14:paraId="77920FD7" w14:textId="77777777" w:rsidTr="004343ED">
              <w:trPr>
                <w:trHeight w:val="437"/>
                <w:jc w:val="center"/>
              </w:trPr>
              <w:tc>
                <w:tcPr>
                  <w:tcW w:w="1789" w:type="dxa"/>
                  <w:vMerge/>
                  <w:shd w:val="clear" w:color="auto" w:fill="auto"/>
                </w:tcPr>
                <w:p w14:paraId="774ABB63" w14:textId="77777777" w:rsidR="0049459C" w:rsidRPr="006351D2" w:rsidRDefault="0049459C" w:rsidP="0049459C">
                  <w:pPr>
                    <w:pStyle w:val="TAH"/>
                    <w:rPr>
                      <w:rFonts w:ascii="Times New Roman" w:hAnsi="Times New Roman"/>
                      <w:b w:val="0"/>
                      <w:sz w:val="20"/>
                    </w:rPr>
                  </w:pPr>
                </w:p>
              </w:tc>
              <w:tc>
                <w:tcPr>
                  <w:tcW w:w="3555" w:type="dxa"/>
                  <w:shd w:val="clear" w:color="auto" w:fill="auto"/>
                </w:tcPr>
                <w:p w14:paraId="0903B54A" w14:textId="77777777" w:rsidR="0049459C" w:rsidRPr="006351D2" w:rsidRDefault="0049459C" w:rsidP="0049459C">
                  <w:pPr>
                    <w:pStyle w:val="TAH"/>
                    <w:rPr>
                      <w:rFonts w:ascii="Times New Roman" w:hAnsi="Times New Roman"/>
                      <w:b w:val="0"/>
                      <w:sz w:val="20"/>
                    </w:rPr>
                  </w:pPr>
                  <w:r w:rsidRPr="006351D2">
                    <w:rPr>
                      <w:rFonts w:ascii="Times New Roman" w:hAnsi="Times New Roman"/>
                      <w:b w:val="0"/>
                      <w:sz w:val="20"/>
                    </w:rPr>
                    <w:t>Dual LO on DL CC</w:t>
                  </w:r>
                </w:p>
                <w:p w14:paraId="6E4E7B52" w14:textId="77777777" w:rsidR="0049459C" w:rsidRPr="006351D2" w:rsidRDefault="0049459C" w:rsidP="0049459C">
                  <w:pPr>
                    <w:pStyle w:val="TAH"/>
                    <w:rPr>
                      <w:rFonts w:ascii="Times New Roman" w:hAnsi="Times New Roman"/>
                      <w:b w:val="0"/>
                      <w:sz w:val="20"/>
                    </w:rPr>
                  </w:pPr>
                  <w:r w:rsidRPr="006351D2">
                    <w:rPr>
                      <w:rFonts w:ascii="Times New Roman" w:hAnsi="Times New Roman"/>
                      <w:b w:val="0"/>
                      <w:sz w:val="20"/>
                    </w:rPr>
                    <w:t>(N/A in RAN4 specs)</w:t>
                  </w:r>
                </w:p>
              </w:tc>
              <w:tc>
                <w:tcPr>
                  <w:tcW w:w="1374" w:type="dxa"/>
                  <w:shd w:val="clear" w:color="auto" w:fill="auto"/>
                </w:tcPr>
                <w:p w14:paraId="53DDF5C5" w14:textId="77777777" w:rsidR="0049459C" w:rsidRPr="006351D2" w:rsidRDefault="0049459C" w:rsidP="0049459C">
                  <w:pPr>
                    <w:pStyle w:val="TAC"/>
                    <w:rPr>
                      <w:rFonts w:ascii="Times New Roman" w:hAnsi="Times New Roman"/>
                      <w:sz w:val="20"/>
                    </w:rPr>
                  </w:pPr>
                  <w:r w:rsidRPr="006351D2">
                    <w:rPr>
                      <w:rFonts w:ascii="Times New Roman" w:hAnsi="Times New Roman"/>
                      <w:color w:val="FF0000"/>
                      <w:sz w:val="20"/>
                    </w:rPr>
                    <w:t xml:space="preserve">No </w:t>
                  </w:r>
                  <w:r w:rsidRPr="006351D2">
                    <w:rPr>
                      <w:rFonts w:ascii="Times New Roman" w:hAnsi="Times New Roman"/>
                      <w:sz w:val="20"/>
                    </w:rPr>
                    <w:t>*Case 3</w:t>
                  </w:r>
                </w:p>
              </w:tc>
              <w:tc>
                <w:tcPr>
                  <w:tcW w:w="1561" w:type="dxa"/>
                  <w:shd w:val="clear" w:color="auto" w:fill="auto"/>
                </w:tcPr>
                <w:p w14:paraId="052A5F83" w14:textId="77777777" w:rsidR="0049459C" w:rsidRPr="006351D2" w:rsidRDefault="0049459C" w:rsidP="0049459C">
                  <w:pPr>
                    <w:pStyle w:val="TAC"/>
                    <w:rPr>
                      <w:rFonts w:ascii="Times New Roman" w:hAnsi="Times New Roman"/>
                      <w:sz w:val="20"/>
                    </w:rPr>
                  </w:pPr>
                  <w:r w:rsidRPr="006351D2">
                    <w:rPr>
                      <w:rFonts w:ascii="Times New Roman" w:hAnsi="Times New Roman"/>
                      <w:color w:val="FF0000"/>
                      <w:sz w:val="20"/>
                    </w:rPr>
                    <w:t>Y</w:t>
                  </w:r>
                  <w:r>
                    <w:rPr>
                      <w:rFonts w:ascii="Times New Roman" w:hAnsi="Times New Roman"/>
                      <w:color w:val="FF0000"/>
                      <w:sz w:val="20"/>
                    </w:rPr>
                    <w:t>es</w:t>
                  </w:r>
                  <w:r w:rsidRPr="006351D2">
                    <w:rPr>
                      <w:rFonts w:ascii="Times New Roman" w:hAnsi="Times New Roman"/>
                      <w:sz w:val="20"/>
                    </w:rPr>
                    <w:t xml:space="preserve"> *Case 2</w:t>
                  </w:r>
                </w:p>
              </w:tc>
              <w:tc>
                <w:tcPr>
                  <w:tcW w:w="916" w:type="dxa"/>
                  <w:shd w:val="clear" w:color="auto" w:fill="auto"/>
                </w:tcPr>
                <w:p w14:paraId="459EC901" w14:textId="77777777" w:rsidR="0049459C" w:rsidRPr="006351D2" w:rsidRDefault="0049459C" w:rsidP="0049459C">
                  <w:pPr>
                    <w:pStyle w:val="TAC"/>
                    <w:rPr>
                      <w:rFonts w:ascii="Times New Roman" w:hAnsi="Times New Roman"/>
                      <w:sz w:val="20"/>
                    </w:rPr>
                  </w:pPr>
                  <w:r w:rsidRPr="006351D2">
                    <w:rPr>
                      <w:rFonts w:ascii="Times New Roman" w:hAnsi="Times New Roman"/>
                      <w:sz w:val="20"/>
                    </w:rPr>
                    <w:t>Yes</w:t>
                  </w:r>
                </w:p>
              </w:tc>
            </w:tr>
            <w:tr w:rsidR="0049459C" w:rsidRPr="006351D2" w14:paraId="66D66041" w14:textId="77777777" w:rsidTr="004343ED">
              <w:trPr>
                <w:trHeight w:val="189"/>
                <w:jc w:val="center"/>
              </w:trPr>
              <w:tc>
                <w:tcPr>
                  <w:tcW w:w="1789" w:type="dxa"/>
                  <w:shd w:val="clear" w:color="auto" w:fill="auto"/>
                </w:tcPr>
                <w:p w14:paraId="39769B33" w14:textId="77777777" w:rsidR="0049459C" w:rsidRPr="006351D2" w:rsidRDefault="0049459C" w:rsidP="0049459C">
                  <w:pPr>
                    <w:pStyle w:val="TAH"/>
                    <w:rPr>
                      <w:rFonts w:ascii="Times New Roman" w:hAnsi="Times New Roman"/>
                      <w:b w:val="0"/>
                      <w:sz w:val="20"/>
                    </w:rPr>
                  </w:pPr>
                  <w:r w:rsidRPr="006351D2">
                    <w:rPr>
                      <w:rFonts w:ascii="Times New Roman" w:hAnsi="Times New Roman"/>
                      <w:b w:val="0"/>
                      <w:sz w:val="20"/>
                    </w:rPr>
                    <w:t>Contiguous UL CA &gt; 2 UL CCs</w:t>
                  </w:r>
                </w:p>
              </w:tc>
              <w:tc>
                <w:tcPr>
                  <w:tcW w:w="3555" w:type="dxa"/>
                  <w:shd w:val="clear" w:color="auto" w:fill="auto"/>
                </w:tcPr>
                <w:p w14:paraId="162CC32E" w14:textId="77777777" w:rsidR="0049459C" w:rsidRPr="006351D2" w:rsidRDefault="0049459C" w:rsidP="0049459C">
                  <w:pPr>
                    <w:pStyle w:val="TAH"/>
                    <w:rPr>
                      <w:rFonts w:ascii="Times New Roman" w:hAnsi="Times New Roman"/>
                      <w:b w:val="0"/>
                      <w:sz w:val="20"/>
                    </w:rPr>
                  </w:pPr>
                  <w:r w:rsidRPr="006351D2">
                    <w:rPr>
                      <w:rFonts w:ascii="Times New Roman" w:hAnsi="Times New Roman"/>
                      <w:b w:val="0"/>
                      <w:sz w:val="20"/>
                    </w:rPr>
                    <w:t>Single LO, all cases</w:t>
                  </w:r>
                </w:p>
              </w:tc>
              <w:tc>
                <w:tcPr>
                  <w:tcW w:w="1374" w:type="dxa"/>
                  <w:shd w:val="clear" w:color="auto" w:fill="auto"/>
                </w:tcPr>
                <w:p w14:paraId="4E487268" w14:textId="77777777" w:rsidR="0049459C" w:rsidRPr="006351D2" w:rsidRDefault="0049459C" w:rsidP="0049459C">
                  <w:pPr>
                    <w:pStyle w:val="TAC"/>
                    <w:rPr>
                      <w:rFonts w:ascii="Times New Roman" w:hAnsi="Times New Roman"/>
                      <w:sz w:val="20"/>
                    </w:rPr>
                  </w:pPr>
                  <w:r w:rsidRPr="006351D2">
                    <w:rPr>
                      <w:rFonts w:ascii="Times New Roman" w:hAnsi="Times New Roman"/>
                      <w:color w:val="FF0000"/>
                      <w:sz w:val="20"/>
                    </w:rPr>
                    <w:t xml:space="preserve">No </w:t>
                  </w:r>
                  <w:r w:rsidRPr="006351D2">
                    <w:rPr>
                      <w:rFonts w:ascii="Times New Roman" w:hAnsi="Times New Roman"/>
                      <w:sz w:val="20"/>
                    </w:rPr>
                    <w:t>*Case 3</w:t>
                  </w:r>
                </w:p>
              </w:tc>
              <w:tc>
                <w:tcPr>
                  <w:tcW w:w="1561" w:type="dxa"/>
                  <w:shd w:val="clear" w:color="auto" w:fill="auto"/>
                </w:tcPr>
                <w:p w14:paraId="4C59F08C" w14:textId="77777777" w:rsidR="0049459C" w:rsidRPr="006351D2" w:rsidRDefault="0049459C" w:rsidP="0049459C">
                  <w:pPr>
                    <w:pStyle w:val="TAC"/>
                    <w:rPr>
                      <w:rFonts w:ascii="Times New Roman" w:hAnsi="Times New Roman"/>
                      <w:sz w:val="20"/>
                    </w:rPr>
                  </w:pPr>
                  <w:r w:rsidRPr="006351D2">
                    <w:rPr>
                      <w:rFonts w:ascii="Times New Roman" w:hAnsi="Times New Roman"/>
                      <w:sz w:val="20"/>
                    </w:rPr>
                    <w:t>No</w:t>
                  </w:r>
                </w:p>
              </w:tc>
              <w:tc>
                <w:tcPr>
                  <w:tcW w:w="916" w:type="dxa"/>
                  <w:shd w:val="clear" w:color="auto" w:fill="auto"/>
                </w:tcPr>
                <w:p w14:paraId="316E12DC" w14:textId="77777777" w:rsidR="0049459C" w:rsidRPr="006351D2" w:rsidRDefault="0049459C" w:rsidP="0049459C">
                  <w:pPr>
                    <w:pStyle w:val="TAC"/>
                    <w:rPr>
                      <w:rFonts w:ascii="Times New Roman" w:hAnsi="Times New Roman"/>
                      <w:sz w:val="20"/>
                    </w:rPr>
                  </w:pPr>
                  <w:r w:rsidRPr="006351D2">
                    <w:rPr>
                      <w:rFonts w:ascii="Times New Roman" w:hAnsi="Times New Roman"/>
                      <w:sz w:val="20"/>
                    </w:rPr>
                    <w:t>Yes</w:t>
                  </w:r>
                </w:p>
              </w:tc>
            </w:tr>
            <w:tr w:rsidR="0049459C" w:rsidRPr="006351D2" w14:paraId="4A7C778E" w14:textId="77777777" w:rsidTr="004343ED">
              <w:trPr>
                <w:trHeight w:val="214"/>
                <w:jc w:val="center"/>
              </w:trPr>
              <w:tc>
                <w:tcPr>
                  <w:tcW w:w="1789" w:type="dxa"/>
                  <w:vMerge w:val="restart"/>
                  <w:shd w:val="clear" w:color="auto" w:fill="auto"/>
                  <w:vAlign w:val="center"/>
                </w:tcPr>
                <w:p w14:paraId="493791C0" w14:textId="77777777" w:rsidR="0049459C" w:rsidRPr="006351D2" w:rsidRDefault="0049459C" w:rsidP="0049459C">
                  <w:pPr>
                    <w:pStyle w:val="TAH"/>
                    <w:rPr>
                      <w:rFonts w:ascii="Times New Roman" w:hAnsi="Times New Roman"/>
                      <w:b w:val="0"/>
                      <w:sz w:val="20"/>
                    </w:rPr>
                  </w:pPr>
                  <w:r w:rsidRPr="006351D2">
                    <w:rPr>
                      <w:rFonts w:ascii="Times New Roman" w:hAnsi="Times New Roman"/>
                      <w:b w:val="0"/>
                      <w:sz w:val="20"/>
                    </w:rPr>
                    <w:t>Non-contiguous UL CA</w:t>
                  </w:r>
                </w:p>
              </w:tc>
              <w:tc>
                <w:tcPr>
                  <w:tcW w:w="3555" w:type="dxa"/>
                  <w:shd w:val="clear" w:color="auto" w:fill="auto"/>
                </w:tcPr>
                <w:p w14:paraId="73DF616B" w14:textId="77777777" w:rsidR="0049459C" w:rsidRPr="006351D2" w:rsidRDefault="0049459C" w:rsidP="0049459C">
                  <w:pPr>
                    <w:pStyle w:val="TAH"/>
                    <w:rPr>
                      <w:rFonts w:ascii="Times New Roman" w:hAnsi="Times New Roman"/>
                      <w:b w:val="0"/>
                      <w:sz w:val="20"/>
                    </w:rPr>
                  </w:pPr>
                  <w:r w:rsidRPr="006351D2">
                    <w:rPr>
                      <w:rFonts w:ascii="Times New Roman" w:hAnsi="Times New Roman"/>
                      <w:b w:val="0"/>
                      <w:sz w:val="20"/>
                    </w:rPr>
                    <w:t>Single LO on UL CC</w:t>
                  </w:r>
                </w:p>
              </w:tc>
              <w:tc>
                <w:tcPr>
                  <w:tcW w:w="1374" w:type="dxa"/>
                  <w:shd w:val="clear" w:color="auto" w:fill="auto"/>
                </w:tcPr>
                <w:p w14:paraId="5BA92A93" w14:textId="77777777" w:rsidR="0049459C" w:rsidRPr="006351D2" w:rsidRDefault="0049459C" w:rsidP="0049459C">
                  <w:pPr>
                    <w:pStyle w:val="TAC"/>
                    <w:rPr>
                      <w:rFonts w:ascii="Times New Roman" w:hAnsi="Times New Roman"/>
                      <w:sz w:val="20"/>
                    </w:rPr>
                  </w:pPr>
                  <w:r w:rsidRPr="006351D2">
                    <w:rPr>
                      <w:rFonts w:ascii="Times New Roman" w:hAnsi="Times New Roman"/>
                      <w:color w:val="FF0000"/>
                      <w:sz w:val="20"/>
                    </w:rPr>
                    <w:t xml:space="preserve">No </w:t>
                  </w:r>
                  <w:r w:rsidRPr="006351D2">
                    <w:rPr>
                      <w:rFonts w:ascii="Times New Roman" w:hAnsi="Times New Roman"/>
                      <w:sz w:val="20"/>
                    </w:rPr>
                    <w:t>*Case 3</w:t>
                  </w:r>
                </w:p>
              </w:tc>
              <w:tc>
                <w:tcPr>
                  <w:tcW w:w="1561" w:type="dxa"/>
                  <w:shd w:val="clear" w:color="auto" w:fill="auto"/>
                </w:tcPr>
                <w:p w14:paraId="03D3280A" w14:textId="77777777" w:rsidR="0049459C" w:rsidRPr="006351D2" w:rsidRDefault="0049459C" w:rsidP="0049459C">
                  <w:pPr>
                    <w:pStyle w:val="TAC"/>
                    <w:rPr>
                      <w:rFonts w:ascii="Times New Roman" w:hAnsi="Times New Roman"/>
                      <w:sz w:val="20"/>
                    </w:rPr>
                  </w:pPr>
                  <w:r w:rsidRPr="006351D2">
                    <w:rPr>
                      <w:rFonts w:ascii="Times New Roman" w:hAnsi="Times New Roman"/>
                      <w:sz w:val="20"/>
                    </w:rPr>
                    <w:t>Yes</w:t>
                  </w:r>
                </w:p>
              </w:tc>
              <w:tc>
                <w:tcPr>
                  <w:tcW w:w="916" w:type="dxa"/>
                  <w:shd w:val="clear" w:color="auto" w:fill="auto"/>
                </w:tcPr>
                <w:p w14:paraId="56B3CAEB" w14:textId="77777777" w:rsidR="0049459C" w:rsidRPr="006351D2" w:rsidRDefault="0049459C" w:rsidP="0049459C">
                  <w:pPr>
                    <w:pStyle w:val="TAC"/>
                    <w:rPr>
                      <w:rFonts w:ascii="Times New Roman" w:hAnsi="Times New Roman"/>
                      <w:sz w:val="20"/>
                    </w:rPr>
                  </w:pPr>
                  <w:r w:rsidRPr="006351D2">
                    <w:rPr>
                      <w:rFonts w:ascii="Times New Roman" w:hAnsi="Times New Roman"/>
                      <w:sz w:val="20"/>
                    </w:rPr>
                    <w:t>Yes</w:t>
                  </w:r>
                </w:p>
              </w:tc>
            </w:tr>
            <w:tr w:rsidR="0049459C" w:rsidRPr="006351D2" w14:paraId="5557B17A" w14:textId="77777777" w:rsidTr="004343ED">
              <w:trPr>
                <w:trHeight w:val="302"/>
                <w:jc w:val="center"/>
              </w:trPr>
              <w:tc>
                <w:tcPr>
                  <w:tcW w:w="1789" w:type="dxa"/>
                  <w:vMerge/>
                  <w:shd w:val="clear" w:color="auto" w:fill="auto"/>
                </w:tcPr>
                <w:p w14:paraId="240368CA" w14:textId="77777777" w:rsidR="0049459C" w:rsidRPr="006351D2" w:rsidRDefault="0049459C" w:rsidP="0049459C">
                  <w:pPr>
                    <w:pStyle w:val="TAH"/>
                    <w:rPr>
                      <w:rFonts w:ascii="Times New Roman" w:hAnsi="Times New Roman"/>
                      <w:b w:val="0"/>
                      <w:sz w:val="20"/>
                    </w:rPr>
                  </w:pPr>
                </w:p>
              </w:tc>
              <w:tc>
                <w:tcPr>
                  <w:tcW w:w="3555" w:type="dxa"/>
                  <w:shd w:val="clear" w:color="auto" w:fill="auto"/>
                </w:tcPr>
                <w:p w14:paraId="31D7DDEF" w14:textId="77777777" w:rsidR="0049459C" w:rsidRPr="006351D2" w:rsidRDefault="0049459C" w:rsidP="0049459C">
                  <w:pPr>
                    <w:pStyle w:val="TAH"/>
                    <w:rPr>
                      <w:rFonts w:ascii="Times New Roman" w:hAnsi="Times New Roman"/>
                      <w:b w:val="0"/>
                      <w:sz w:val="20"/>
                    </w:rPr>
                  </w:pPr>
                  <w:r w:rsidRPr="006351D2">
                    <w:rPr>
                      <w:rFonts w:ascii="Times New Roman" w:hAnsi="Times New Roman"/>
                      <w:b w:val="0"/>
                      <w:sz w:val="20"/>
                    </w:rPr>
                    <w:t>Single LO outside UL CC</w:t>
                  </w:r>
                </w:p>
              </w:tc>
              <w:tc>
                <w:tcPr>
                  <w:tcW w:w="1374" w:type="dxa"/>
                  <w:shd w:val="clear" w:color="auto" w:fill="auto"/>
                </w:tcPr>
                <w:p w14:paraId="4169D76A" w14:textId="77777777" w:rsidR="0049459C" w:rsidRPr="006351D2" w:rsidRDefault="0049459C" w:rsidP="0049459C">
                  <w:pPr>
                    <w:pStyle w:val="TAC"/>
                    <w:rPr>
                      <w:rFonts w:ascii="Times New Roman" w:hAnsi="Times New Roman"/>
                      <w:sz w:val="20"/>
                    </w:rPr>
                  </w:pPr>
                  <w:r w:rsidRPr="006351D2">
                    <w:rPr>
                      <w:rFonts w:ascii="Times New Roman" w:hAnsi="Times New Roman"/>
                      <w:sz w:val="20"/>
                    </w:rPr>
                    <w:t>No *Case 3</w:t>
                  </w:r>
                </w:p>
              </w:tc>
              <w:tc>
                <w:tcPr>
                  <w:tcW w:w="1561" w:type="dxa"/>
                  <w:shd w:val="clear" w:color="auto" w:fill="auto"/>
                </w:tcPr>
                <w:p w14:paraId="1479E330" w14:textId="77777777" w:rsidR="0049459C" w:rsidRPr="006351D2" w:rsidRDefault="0049459C" w:rsidP="0049459C">
                  <w:pPr>
                    <w:pStyle w:val="TAC"/>
                    <w:rPr>
                      <w:rFonts w:ascii="Times New Roman" w:hAnsi="Times New Roman"/>
                      <w:sz w:val="20"/>
                    </w:rPr>
                  </w:pPr>
                  <w:r w:rsidRPr="006351D2">
                    <w:rPr>
                      <w:rFonts w:ascii="Times New Roman" w:hAnsi="Times New Roman"/>
                      <w:color w:val="FF0000"/>
                      <w:sz w:val="20"/>
                    </w:rPr>
                    <w:t>Y</w:t>
                  </w:r>
                  <w:r>
                    <w:rPr>
                      <w:rFonts w:ascii="Times New Roman" w:hAnsi="Times New Roman"/>
                      <w:color w:val="FF0000"/>
                      <w:sz w:val="20"/>
                    </w:rPr>
                    <w:t>es</w:t>
                  </w:r>
                  <w:r w:rsidRPr="006351D2">
                    <w:rPr>
                      <w:rFonts w:ascii="Times New Roman" w:hAnsi="Times New Roman"/>
                      <w:sz w:val="20"/>
                    </w:rPr>
                    <w:t xml:space="preserve"> *Case 2</w:t>
                  </w:r>
                </w:p>
              </w:tc>
              <w:tc>
                <w:tcPr>
                  <w:tcW w:w="916" w:type="dxa"/>
                  <w:shd w:val="clear" w:color="auto" w:fill="auto"/>
                </w:tcPr>
                <w:p w14:paraId="230D6E93" w14:textId="77777777" w:rsidR="0049459C" w:rsidRPr="006351D2" w:rsidRDefault="0049459C" w:rsidP="0049459C">
                  <w:pPr>
                    <w:pStyle w:val="TAC"/>
                    <w:rPr>
                      <w:rFonts w:ascii="Times New Roman" w:hAnsi="Times New Roman"/>
                      <w:sz w:val="20"/>
                    </w:rPr>
                  </w:pPr>
                  <w:r w:rsidRPr="006351D2">
                    <w:rPr>
                      <w:rFonts w:ascii="Times New Roman" w:hAnsi="Times New Roman"/>
                      <w:sz w:val="20"/>
                    </w:rPr>
                    <w:t>Yes</w:t>
                  </w:r>
                </w:p>
              </w:tc>
            </w:tr>
            <w:tr w:rsidR="0049459C" w:rsidRPr="006351D2" w14:paraId="4AA7FF66" w14:textId="77777777" w:rsidTr="004343ED">
              <w:trPr>
                <w:trHeight w:val="222"/>
                <w:jc w:val="center"/>
              </w:trPr>
              <w:tc>
                <w:tcPr>
                  <w:tcW w:w="1789" w:type="dxa"/>
                  <w:vMerge/>
                  <w:shd w:val="clear" w:color="auto" w:fill="auto"/>
                </w:tcPr>
                <w:p w14:paraId="20407861" w14:textId="77777777" w:rsidR="0049459C" w:rsidRPr="006351D2" w:rsidRDefault="0049459C" w:rsidP="0049459C">
                  <w:pPr>
                    <w:pStyle w:val="TAH"/>
                    <w:rPr>
                      <w:rFonts w:ascii="Times New Roman" w:hAnsi="Times New Roman"/>
                      <w:b w:val="0"/>
                      <w:sz w:val="20"/>
                    </w:rPr>
                  </w:pPr>
                </w:p>
              </w:tc>
              <w:tc>
                <w:tcPr>
                  <w:tcW w:w="3555" w:type="dxa"/>
                  <w:shd w:val="clear" w:color="auto" w:fill="auto"/>
                </w:tcPr>
                <w:p w14:paraId="6456D9A8" w14:textId="77777777" w:rsidR="0049459C" w:rsidRPr="006351D2" w:rsidRDefault="0049459C" w:rsidP="0049459C">
                  <w:pPr>
                    <w:pStyle w:val="TAH"/>
                    <w:rPr>
                      <w:rFonts w:ascii="Times New Roman" w:hAnsi="Times New Roman"/>
                      <w:b w:val="0"/>
                      <w:sz w:val="20"/>
                    </w:rPr>
                  </w:pPr>
                  <w:r w:rsidRPr="006351D2">
                    <w:rPr>
                      <w:rFonts w:ascii="Times New Roman" w:hAnsi="Times New Roman"/>
                      <w:b w:val="0"/>
                      <w:sz w:val="20"/>
                    </w:rPr>
                    <w:t>Dual LO on UL CC</w:t>
                  </w:r>
                </w:p>
              </w:tc>
              <w:tc>
                <w:tcPr>
                  <w:tcW w:w="1374" w:type="dxa"/>
                  <w:shd w:val="clear" w:color="auto" w:fill="auto"/>
                </w:tcPr>
                <w:p w14:paraId="72E8F99D" w14:textId="77777777" w:rsidR="0049459C" w:rsidRPr="006351D2" w:rsidRDefault="0049459C" w:rsidP="0049459C">
                  <w:pPr>
                    <w:pStyle w:val="TAC"/>
                    <w:rPr>
                      <w:rFonts w:ascii="Times New Roman" w:hAnsi="Times New Roman"/>
                      <w:sz w:val="20"/>
                    </w:rPr>
                  </w:pPr>
                  <w:r w:rsidRPr="006351D2">
                    <w:rPr>
                      <w:rFonts w:ascii="Times New Roman" w:hAnsi="Times New Roman"/>
                      <w:color w:val="FF0000"/>
                      <w:sz w:val="20"/>
                    </w:rPr>
                    <w:t xml:space="preserve">No </w:t>
                  </w:r>
                  <w:r w:rsidRPr="006351D2">
                    <w:rPr>
                      <w:rFonts w:ascii="Times New Roman" w:hAnsi="Times New Roman"/>
                      <w:sz w:val="20"/>
                    </w:rPr>
                    <w:t>*Case 3</w:t>
                  </w:r>
                </w:p>
              </w:tc>
              <w:tc>
                <w:tcPr>
                  <w:tcW w:w="1561" w:type="dxa"/>
                  <w:shd w:val="clear" w:color="auto" w:fill="auto"/>
                </w:tcPr>
                <w:p w14:paraId="6EBCF857" w14:textId="77777777" w:rsidR="0049459C" w:rsidRPr="006351D2" w:rsidRDefault="0049459C" w:rsidP="0049459C">
                  <w:pPr>
                    <w:pStyle w:val="TAC"/>
                    <w:rPr>
                      <w:rFonts w:ascii="Times New Roman" w:hAnsi="Times New Roman"/>
                      <w:color w:val="FF0000"/>
                      <w:sz w:val="20"/>
                    </w:rPr>
                  </w:pPr>
                  <w:r w:rsidRPr="006351D2">
                    <w:rPr>
                      <w:rFonts w:ascii="Times New Roman" w:hAnsi="Times New Roman"/>
                      <w:color w:val="FF0000"/>
                      <w:sz w:val="20"/>
                    </w:rPr>
                    <w:t>Yes</w:t>
                  </w:r>
                </w:p>
              </w:tc>
              <w:tc>
                <w:tcPr>
                  <w:tcW w:w="916" w:type="dxa"/>
                  <w:shd w:val="clear" w:color="auto" w:fill="auto"/>
                </w:tcPr>
                <w:p w14:paraId="629008A1" w14:textId="77777777" w:rsidR="0049459C" w:rsidRPr="006351D2" w:rsidRDefault="0049459C" w:rsidP="0049459C">
                  <w:pPr>
                    <w:pStyle w:val="TAC"/>
                    <w:rPr>
                      <w:rFonts w:ascii="Times New Roman" w:hAnsi="Times New Roman"/>
                      <w:sz w:val="20"/>
                    </w:rPr>
                  </w:pPr>
                  <w:r w:rsidRPr="006351D2">
                    <w:rPr>
                      <w:rFonts w:ascii="Times New Roman" w:hAnsi="Times New Roman"/>
                      <w:sz w:val="20"/>
                    </w:rPr>
                    <w:t>Yes</w:t>
                  </w:r>
                </w:p>
              </w:tc>
            </w:tr>
            <w:tr w:rsidR="0049459C" w:rsidRPr="006351D2" w14:paraId="6F367E52" w14:textId="77777777" w:rsidTr="004343ED">
              <w:trPr>
                <w:trHeight w:val="49"/>
                <w:jc w:val="center"/>
              </w:trPr>
              <w:tc>
                <w:tcPr>
                  <w:tcW w:w="1789" w:type="dxa"/>
                  <w:vMerge/>
                  <w:shd w:val="clear" w:color="auto" w:fill="auto"/>
                </w:tcPr>
                <w:p w14:paraId="29FDD003" w14:textId="77777777" w:rsidR="0049459C" w:rsidRPr="006351D2" w:rsidRDefault="0049459C" w:rsidP="0049459C">
                  <w:pPr>
                    <w:pStyle w:val="TAH"/>
                    <w:rPr>
                      <w:rFonts w:ascii="Times New Roman" w:hAnsi="Times New Roman"/>
                      <w:b w:val="0"/>
                      <w:sz w:val="20"/>
                    </w:rPr>
                  </w:pPr>
                </w:p>
              </w:tc>
              <w:tc>
                <w:tcPr>
                  <w:tcW w:w="3555" w:type="dxa"/>
                  <w:shd w:val="clear" w:color="auto" w:fill="auto"/>
                </w:tcPr>
                <w:p w14:paraId="0921C268" w14:textId="77777777" w:rsidR="0049459C" w:rsidRPr="006351D2" w:rsidRDefault="0049459C" w:rsidP="0049459C">
                  <w:pPr>
                    <w:pStyle w:val="TAH"/>
                    <w:rPr>
                      <w:rFonts w:ascii="Times New Roman" w:hAnsi="Times New Roman"/>
                      <w:b w:val="0"/>
                      <w:sz w:val="20"/>
                    </w:rPr>
                  </w:pPr>
                  <w:r w:rsidRPr="006351D2">
                    <w:rPr>
                      <w:rFonts w:ascii="Times New Roman" w:hAnsi="Times New Roman"/>
                      <w:b w:val="0"/>
                      <w:sz w:val="20"/>
                    </w:rPr>
                    <w:t>Dual LO, at least one outside UL CC</w:t>
                  </w:r>
                </w:p>
              </w:tc>
              <w:tc>
                <w:tcPr>
                  <w:tcW w:w="1374" w:type="dxa"/>
                  <w:shd w:val="clear" w:color="auto" w:fill="auto"/>
                </w:tcPr>
                <w:p w14:paraId="6F2BD5E9" w14:textId="77777777" w:rsidR="0049459C" w:rsidRPr="006351D2" w:rsidRDefault="0049459C" w:rsidP="0049459C">
                  <w:pPr>
                    <w:pStyle w:val="TAC"/>
                    <w:rPr>
                      <w:rFonts w:ascii="Times New Roman" w:hAnsi="Times New Roman"/>
                      <w:sz w:val="20"/>
                    </w:rPr>
                  </w:pPr>
                  <w:r w:rsidRPr="006351D2">
                    <w:rPr>
                      <w:rFonts w:ascii="Times New Roman" w:hAnsi="Times New Roman"/>
                      <w:sz w:val="20"/>
                    </w:rPr>
                    <w:t>No *Case 3</w:t>
                  </w:r>
                </w:p>
              </w:tc>
              <w:tc>
                <w:tcPr>
                  <w:tcW w:w="1561" w:type="dxa"/>
                  <w:shd w:val="clear" w:color="auto" w:fill="auto"/>
                </w:tcPr>
                <w:p w14:paraId="7FBA4C71" w14:textId="77777777" w:rsidR="0049459C" w:rsidRPr="006351D2" w:rsidRDefault="0049459C" w:rsidP="0049459C">
                  <w:pPr>
                    <w:pStyle w:val="TAC"/>
                    <w:rPr>
                      <w:rFonts w:ascii="Times New Roman" w:hAnsi="Times New Roman"/>
                      <w:sz w:val="20"/>
                    </w:rPr>
                  </w:pPr>
                  <w:r w:rsidRPr="006351D2">
                    <w:rPr>
                      <w:rFonts w:ascii="Times New Roman" w:hAnsi="Times New Roman"/>
                      <w:color w:val="FF0000"/>
                      <w:sz w:val="20"/>
                    </w:rPr>
                    <w:t>Y</w:t>
                  </w:r>
                  <w:r>
                    <w:rPr>
                      <w:rFonts w:ascii="Times New Roman" w:hAnsi="Times New Roman"/>
                      <w:color w:val="FF0000"/>
                      <w:sz w:val="20"/>
                    </w:rPr>
                    <w:t>es</w:t>
                  </w:r>
                  <w:r w:rsidRPr="006351D2">
                    <w:rPr>
                      <w:rFonts w:ascii="Times New Roman" w:hAnsi="Times New Roman"/>
                      <w:sz w:val="20"/>
                    </w:rPr>
                    <w:t xml:space="preserve"> *Case 2</w:t>
                  </w:r>
                </w:p>
              </w:tc>
              <w:tc>
                <w:tcPr>
                  <w:tcW w:w="916" w:type="dxa"/>
                  <w:shd w:val="clear" w:color="auto" w:fill="auto"/>
                </w:tcPr>
                <w:p w14:paraId="2913948C" w14:textId="77777777" w:rsidR="0049459C" w:rsidRPr="006351D2" w:rsidRDefault="0049459C" w:rsidP="0049459C">
                  <w:pPr>
                    <w:pStyle w:val="TAC"/>
                    <w:rPr>
                      <w:rFonts w:ascii="Times New Roman" w:hAnsi="Times New Roman"/>
                      <w:sz w:val="20"/>
                    </w:rPr>
                  </w:pPr>
                  <w:r w:rsidRPr="006351D2">
                    <w:rPr>
                      <w:rFonts w:ascii="Times New Roman" w:hAnsi="Times New Roman"/>
                      <w:sz w:val="20"/>
                    </w:rPr>
                    <w:t>Yes</w:t>
                  </w:r>
                </w:p>
              </w:tc>
            </w:tr>
          </w:tbl>
          <w:p w14:paraId="18990A3A" w14:textId="77777777" w:rsidR="0049459C" w:rsidRPr="00927548" w:rsidRDefault="0049459C" w:rsidP="0049459C">
            <w:pPr>
              <w:rPr>
                <w:rFonts w:eastAsiaTheme="minorEastAsia"/>
                <w:lang w:eastAsia="zh-CN"/>
              </w:rPr>
            </w:pPr>
          </w:p>
          <w:p w14:paraId="4229FF0E" w14:textId="77777777" w:rsidR="0049459C" w:rsidRDefault="0049459C" w:rsidP="0049459C">
            <w:pPr>
              <w:ind w:left="1418" w:hangingChars="709" w:hanging="1418"/>
              <w:rPr>
                <w:rFonts w:eastAsia="DengXian"/>
                <w:b/>
                <w:lang w:val="en-US" w:eastAsia="zh-CN"/>
              </w:rPr>
            </w:pPr>
            <w:r w:rsidRPr="00CA241F">
              <w:rPr>
                <w:rFonts w:eastAsia="DengXian"/>
                <w:b/>
                <w:lang w:val="en-US" w:eastAsia="zh-CN"/>
              </w:rPr>
              <w:t>Observation</w:t>
            </w:r>
            <w:r w:rsidRPr="00CA241F">
              <w:rPr>
                <w:rFonts w:eastAsia="DengXian" w:hint="eastAsia"/>
                <w:b/>
                <w:lang w:val="en-US" w:eastAsia="zh-CN"/>
              </w:rPr>
              <w:t xml:space="preserve"> </w:t>
            </w:r>
            <w:r>
              <w:rPr>
                <w:rFonts w:eastAsia="DengXian"/>
                <w:b/>
                <w:lang w:val="en-US" w:eastAsia="zh-CN"/>
              </w:rPr>
              <w:t>6</w:t>
            </w:r>
            <w:r w:rsidRPr="00CA241F">
              <w:rPr>
                <w:rFonts w:eastAsia="DengXian" w:hint="eastAsia"/>
                <w:b/>
                <w:lang w:val="en-US" w:eastAsia="zh-CN"/>
              </w:rPr>
              <w:t xml:space="preserve">: </w:t>
            </w:r>
            <w:r w:rsidRPr="00CA241F">
              <w:rPr>
                <w:rFonts w:eastAsia="DengXian"/>
                <w:b/>
                <w:lang w:val="en-US" w:eastAsia="zh-CN"/>
              </w:rPr>
              <w:t xml:space="preserve">  </w:t>
            </w:r>
            <w:r>
              <w:rPr>
                <w:rFonts w:eastAsia="DengXian"/>
                <w:b/>
                <w:lang w:val="en-US" w:eastAsia="zh-CN"/>
              </w:rPr>
              <w:t xml:space="preserve">For question 1, there is no information lost if </w:t>
            </w:r>
            <w:r w:rsidRPr="00C03748">
              <w:rPr>
                <w:rFonts w:eastAsia="DengXian"/>
                <w:b/>
                <w:lang w:val="en-US" w:eastAsia="zh-CN"/>
              </w:rPr>
              <w:t>apply same frequency component type for default DC location calculation for a given CC group regardless of activated CC/BWP combination</w:t>
            </w:r>
            <w:r>
              <w:rPr>
                <w:rFonts w:eastAsia="DengXian"/>
                <w:b/>
                <w:lang w:val="en-US" w:eastAsia="zh-CN"/>
              </w:rPr>
              <w:t>.</w:t>
            </w:r>
          </w:p>
          <w:p w14:paraId="602A8776" w14:textId="77777777" w:rsidR="0049459C" w:rsidRPr="00CA241F" w:rsidRDefault="0049459C" w:rsidP="0049459C">
            <w:pPr>
              <w:ind w:left="1418" w:hangingChars="709" w:hanging="1418"/>
              <w:rPr>
                <w:rFonts w:eastAsia="DengXian"/>
                <w:b/>
                <w:lang w:val="en-US" w:eastAsia="zh-CN"/>
              </w:rPr>
            </w:pPr>
          </w:p>
          <w:p w14:paraId="5A9BAFBA" w14:textId="77777777" w:rsidR="0049459C" w:rsidRDefault="0049459C" w:rsidP="0049459C">
            <w:pPr>
              <w:ind w:left="1418" w:hangingChars="709" w:hanging="1418"/>
              <w:rPr>
                <w:rFonts w:eastAsia="DengXian"/>
                <w:b/>
                <w:lang w:val="en-US" w:eastAsia="zh-CN"/>
              </w:rPr>
            </w:pPr>
            <w:r w:rsidRPr="00CA241F">
              <w:rPr>
                <w:rFonts w:eastAsia="DengXian"/>
                <w:b/>
                <w:lang w:val="en-US" w:eastAsia="zh-CN"/>
              </w:rPr>
              <w:t>Observation</w:t>
            </w:r>
            <w:r w:rsidRPr="00CA241F">
              <w:rPr>
                <w:rFonts w:eastAsia="DengXian" w:hint="eastAsia"/>
                <w:b/>
                <w:lang w:val="en-US" w:eastAsia="zh-CN"/>
              </w:rPr>
              <w:t xml:space="preserve"> </w:t>
            </w:r>
            <w:r>
              <w:rPr>
                <w:rFonts w:eastAsia="DengXian"/>
                <w:b/>
                <w:lang w:val="en-US" w:eastAsia="zh-CN"/>
              </w:rPr>
              <w:t>7</w:t>
            </w:r>
            <w:r w:rsidRPr="00CA241F">
              <w:rPr>
                <w:rFonts w:eastAsia="DengXian" w:hint="eastAsia"/>
                <w:b/>
                <w:lang w:val="en-US" w:eastAsia="zh-CN"/>
              </w:rPr>
              <w:t xml:space="preserve">: </w:t>
            </w:r>
            <w:r w:rsidRPr="00CA241F">
              <w:rPr>
                <w:rFonts w:eastAsia="DengXian"/>
                <w:b/>
                <w:lang w:val="en-US" w:eastAsia="zh-CN"/>
              </w:rPr>
              <w:t xml:space="preserve">  </w:t>
            </w:r>
            <w:r>
              <w:rPr>
                <w:rFonts w:eastAsia="DengXian"/>
                <w:b/>
                <w:lang w:val="en-US" w:eastAsia="zh-CN"/>
              </w:rPr>
              <w:t xml:space="preserve">RAN4 was agreed to apply the </w:t>
            </w:r>
            <w:r w:rsidRPr="00C03748">
              <w:rPr>
                <w:rFonts w:eastAsia="DengXian"/>
                <w:b/>
                <w:lang w:val="en-US" w:eastAsia="zh-CN"/>
              </w:rPr>
              <w:t>lowest SCS in the CA configuration</w:t>
            </w:r>
            <w:r>
              <w:rPr>
                <w:rFonts w:eastAsia="DengXian"/>
                <w:b/>
                <w:lang w:val="en-US" w:eastAsia="zh-CN"/>
              </w:rPr>
              <w:t xml:space="preserve">, and if apply the lowest SCS in CC group, it will lead to </w:t>
            </w:r>
            <w:r w:rsidRPr="0081302B">
              <w:rPr>
                <w:rFonts w:eastAsia="DengXian"/>
                <w:b/>
                <w:lang w:val="en-US" w:eastAsia="zh-CN"/>
              </w:rPr>
              <w:t xml:space="preserve">larger DC location candidate steps </w:t>
            </w:r>
            <w:r>
              <w:rPr>
                <w:rFonts w:eastAsia="DengXian"/>
                <w:b/>
                <w:lang w:val="en-US" w:eastAsia="zh-CN"/>
              </w:rPr>
              <w:t>and put constraint on UE DC location design.</w:t>
            </w:r>
          </w:p>
          <w:p w14:paraId="21B1680F" w14:textId="77777777" w:rsidR="0049459C" w:rsidRPr="00C03748" w:rsidRDefault="0049459C" w:rsidP="0049459C">
            <w:pPr>
              <w:ind w:left="1418" w:hangingChars="709" w:hanging="1418"/>
              <w:rPr>
                <w:rFonts w:eastAsia="DengXian"/>
                <w:lang w:val="en-US" w:eastAsia="zh-CN"/>
              </w:rPr>
            </w:pPr>
          </w:p>
          <w:p w14:paraId="2DF1DA19" w14:textId="77777777" w:rsidR="0049459C" w:rsidRPr="00CA241F" w:rsidRDefault="0049459C" w:rsidP="0049459C">
            <w:pPr>
              <w:ind w:left="1418" w:hangingChars="709" w:hanging="1418"/>
              <w:rPr>
                <w:rFonts w:eastAsia="DengXian"/>
                <w:b/>
                <w:lang w:val="en-US" w:eastAsia="zh-CN"/>
              </w:rPr>
            </w:pPr>
            <w:r w:rsidRPr="00CA241F">
              <w:rPr>
                <w:rFonts w:eastAsia="DengXian" w:hint="eastAsia"/>
                <w:b/>
                <w:lang w:val="en-US" w:eastAsia="zh-CN"/>
              </w:rPr>
              <w:t>Proposal</w:t>
            </w:r>
            <w:r w:rsidRPr="00CA241F">
              <w:rPr>
                <w:rFonts w:eastAsia="DengXian"/>
                <w:b/>
                <w:lang w:val="en-US" w:eastAsia="zh-CN"/>
              </w:rPr>
              <w:t xml:space="preserve"> </w:t>
            </w:r>
            <w:r>
              <w:rPr>
                <w:rFonts w:eastAsia="DengXian"/>
                <w:b/>
                <w:lang w:val="en-US" w:eastAsia="zh-CN"/>
              </w:rPr>
              <w:t>6</w:t>
            </w:r>
            <w:r w:rsidRPr="00CA241F">
              <w:rPr>
                <w:rFonts w:eastAsia="DengXian" w:hint="eastAsia"/>
                <w:b/>
                <w:lang w:val="en-US" w:eastAsia="zh-CN"/>
              </w:rPr>
              <w:t xml:space="preserve">: </w:t>
            </w:r>
            <w:r w:rsidRPr="00CA241F">
              <w:rPr>
                <w:rFonts w:eastAsia="DengXian"/>
                <w:b/>
                <w:lang w:val="en-US" w:eastAsia="zh-CN"/>
              </w:rPr>
              <w:t xml:space="preserve">        Propose to </w:t>
            </w:r>
            <w:r>
              <w:rPr>
                <w:rFonts w:eastAsia="DengXian"/>
                <w:b/>
                <w:lang w:val="en-US" w:eastAsia="zh-CN"/>
              </w:rPr>
              <w:t xml:space="preserve">reply RAN2 that for question 1, it is ok, and for question 2 RAN4 would like to </w:t>
            </w:r>
            <w:bookmarkStart w:id="10" w:name="_Hlk118132504"/>
            <w:r>
              <w:rPr>
                <w:rFonts w:eastAsia="DengXian"/>
                <w:b/>
                <w:lang w:val="en-US" w:eastAsia="zh-CN"/>
              </w:rPr>
              <w:t xml:space="preserve">keep previous agreement that </w:t>
            </w:r>
            <w:r w:rsidRPr="0081302B">
              <w:rPr>
                <w:rFonts w:eastAsia="DengXian"/>
                <w:b/>
                <w:lang w:val="en-US" w:eastAsia="zh-CN"/>
              </w:rPr>
              <w:t>lowest SCS in the CA configuration is used</w:t>
            </w:r>
            <w:bookmarkEnd w:id="10"/>
            <w:r>
              <w:rPr>
                <w:rFonts w:eastAsia="DengXian"/>
                <w:b/>
                <w:lang w:val="en-US" w:eastAsia="zh-CN"/>
              </w:rPr>
              <w:t>.</w:t>
            </w:r>
          </w:p>
          <w:p w14:paraId="3248B1F9" w14:textId="77777777" w:rsidR="0049459C" w:rsidRPr="00F127C4" w:rsidRDefault="0049459C" w:rsidP="0049459C">
            <w:pPr>
              <w:tabs>
                <w:tab w:val="left" w:pos="2820"/>
              </w:tabs>
              <w:spacing w:after="120"/>
              <w:ind w:left="1985" w:hanging="1985"/>
              <w:rPr>
                <w:rFonts w:ascii="Arial" w:hAnsi="Arial" w:cs="Arial"/>
                <w:b/>
                <w:lang w:val="en-US" w:eastAsia="ko-KR"/>
              </w:rPr>
            </w:pPr>
          </w:p>
          <w:p w14:paraId="05D1F876" w14:textId="77777777" w:rsidR="0049459C" w:rsidRPr="009E184B" w:rsidRDefault="0049459C" w:rsidP="0049459C">
            <w:pPr>
              <w:spacing w:afterLines="50" w:after="120"/>
              <w:rPr>
                <w:b/>
                <w:bCs/>
                <w:szCs w:val="21"/>
                <w:highlight w:val="lightGray"/>
              </w:rPr>
            </w:pPr>
            <w:r w:rsidRPr="009E184B">
              <w:rPr>
                <w:rFonts w:hint="eastAsia"/>
                <w:b/>
                <w:bCs/>
                <w:szCs w:val="21"/>
                <w:highlight w:val="lightGray"/>
                <w:lang w:eastAsia="zh-CN"/>
              </w:rPr>
              <w:t>Question</w:t>
            </w:r>
            <w:r w:rsidRPr="009E184B">
              <w:rPr>
                <w:b/>
                <w:bCs/>
                <w:szCs w:val="21"/>
                <w:highlight w:val="lightGray"/>
              </w:rPr>
              <w:t xml:space="preserve"> 1</w:t>
            </w:r>
            <w:r w:rsidRPr="009E184B">
              <w:rPr>
                <w:rFonts w:hint="eastAsia"/>
                <w:b/>
                <w:bCs/>
                <w:szCs w:val="21"/>
                <w:highlight w:val="lightGray"/>
                <w:lang w:eastAsia="zh-CN"/>
              </w:rPr>
              <w:t>:</w:t>
            </w:r>
          </w:p>
          <w:p w14:paraId="6335873B" w14:textId="77777777" w:rsidR="0049459C" w:rsidRPr="009E184B" w:rsidRDefault="0049459C" w:rsidP="0049459C">
            <w:pPr>
              <w:spacing w:afterLines="50" w:after="120"/>
              <w:rPr>
                <w:szCs w:val="21"/>
                <w:lang w:eastAsia="ja-JP"/>
              </w:rPr>
            </w:pPr>
            <w:r w:rsidRPr="009E184B">
              <w:rPr>
                <w:szCs w:val="21"/>
                <w:highlight w:val="lightGray"/>
              </w:rPr>
              <w:t>RAN4 has concluded that frequency component type is same for both default DC locations for different CC groups. RAN</w:t>
            </w:r>
            <w:proofErr w:type="gramStart"/>
            <w:r w:rsidRPr="009E184B">
              <w:rPr>
                <w:szCs w:val="21"/>
                <w:highlight w:val="lightGray"/>
              </w:rPr>
              <w:t>2  also</w:t>
            </w:r>
            <w:proofErr w:type="gramEnd"/>
            <w:r w:rsidRPr="009E184B">
              <w:rPr>
                <w:szCs w:val="21"/>
                <w:highlight w:val="lightGray"/>
              </w:rPr>
              <w:t xml:space="preserve"> understands that</w:t>
            </w:r>
            <w:r w:rsidRPr="009E184B">
              <w:rPr>
                <w:rFonts w:hint="eastAsia"/>
                <w:szCs w:val="21"/>
                <w:highlight w:val="lightGray"/>
                <w:lang w:eastAsia="zh-CN"/>
              </w:rPr>
              <w:t xml:space="preserve"> </w:t>
            </w:r>
            <w:r w:rsidRPr="009E184B">
              <w:rPr>
                <w:szCs w:val="21"/>
                <w:highlight w:val="lightGray"/>
                <w:lang w:eastAsia="zh-CN"/>
              </w:rPr>
              <w:t>the</w:t>
            </w:r>
            <w:r w:rsidRPr="009E184B">
              <w:rPr>
                <w:szCs w:val="21"/>
                <w:highlight w:val="lightGray"/>
              </w:rPr>
              <w:t xml:space="preserve"> </w:t>
            </w:r>
            <w:r w:rsidRPr="009E184B">
              <w:rPr>
                <w:szCs w:val="21"/>
                <w:highlight w:val="lightGray"/>
              </w:rPr>
              <w:lastRenderedPageBreak/>
              <w:t>frequency component type is same for default DC locations for</w:t>
            </w:r>
            <w:r w:rsidRPr="009E184B">
              <w:rPr>
                <w:rFonts w:eastAsiaTheme="minorEastAsia"/>
                <w:noProof/>
                <w:sz w:val="18"/>
                <w:highlight w:val="lightGray"/>
                <w:lang w:eastAsia="ja-JP"/>
              </w:rPr>
              <w:t xml:space="preserve"> a given CC group independing on the different activated CC/BWP combination</w:t>
            </w:r>
            <w:r w:rsidRPr="009E184B">
              <w:rPr>
                <w:szCs w:val="21"/>
                <w:highlight w:val="lightGray"/>
              </w:rPr>
              <w:t xml:space="preserve"> in a CC group RAN2 asks RAN4 to </w:t>
            </w:r>
            <w:r w:rsidRPr="009E184B">
              <w:rPr>
                <w:szCs w:val="21"/>
                <w:highlight w:val="lightGray"/>
                <w:lang w:eastAsia="ja-JP"/>
              </w:rPr>
              <w:t>confirm our understanding.</w:t>
            </w:r>
          </w:p>
          <w:p w14:paraId="1791BD66" w14:textId="77777777" w:rsidR="0049459C" w:rsidRPr="009E184B" w:rsidRDefault="0049459C" w:rsidP="0049459C">
            <w:pPr>
              <w:spacing w:afterLines="50" w:after="120"/>
              <w:rPr>
                <w:rFonts w:eastAsiaTheme="minorEastAsia"/>
                <w:szCs w:val="21"/>
                <w:lang w:eastAsia="zh-CN"/>
              </w:rPr>
            </w:pPr>
            <w:r>
              <w:rPr>
                <w:rFonts w:eastAsiaTheme="minorEastAsia" w:hint="eastAsia"/>
                <w:szCs w:val="21"/>
                <w:lang w:eastAsia="zh-CN"/>
              </w:rPr>
              <w:t>[</w:t>
            </w:r>
            <w:r>
              <w:rPr>
                <w:rFonts w:eastAsiaTheme="minorEastAsia"/>
                <w:szCs w:val="21"/>
                <w:lang w:eastAsia="zh-CN"/>
              </w:rPr>
              <w:t>RAN4] RAN4 is ok with RAN2 understanding.</w:t>
            </w:r>
          </w:p>
          <w:p w14:paraId="4D1BB929" w14:textId="77777777" w:rsidR="0049459C" w:rsidRPr="009E184B" w:rsidRDefault="0049459C" w:rsidP="0049459C">
            <w:pPr>
              <w:spacing w:afterLines="50" w:after="120"/>
              <w:rPr>
                <w:b/>
                <w:bCs/>
                <w:szCs w:val="21"/>
                <w:highlight w:val="lightGray"/>
                <w:lang w:eastAsia="zh-CN"/>
              </w:rPr>
            </w:pPr>
            <w:r w:rsidRPr="009E184B">
              <w:rPr>
                <w:rFonts w:hint="eastAsia"/>
                <w:b/>
                <w:bCs/>
                <w:szCs w:val="21"/>
                <w:highlight w:val="lightGray"/>
                <w:lang w:eastAsia="zh-CN"/>
              </w:rPr>
              <w:t>Q</w:t>
            </w:r>
            <w:r w:rsidRPr="009E184B">
              <w:rPr>
                <w:b/>
                <w:bCs/>
                <w:szCs w:val="21"/>
                <w:highlight w:val="lightGray"/>
                <w:lang w:eastAsia="zh-CN"/>
              </w:rPr>
              <w:t>uestion 2:</w:t>
            </w:r>
          </w:p>
          <w:p w14:paraId="3B9B4232" w14:textId="77777777" w:rsidR="0049459C" w:rsidRPr="009E184B" w:rsidRDefault="0049459C" w:rsidP="0049459C">
            <w:pPr>
              <w:spacing w:afterLines="50" w:after="120"/>
              <w:rPr>
                <w:szCs w:val="21"/>
                <w:lang w:eastAsia="zh-CN"/>
              </w:rPr>
            </w:pPr>
            <w:r w:rsidRPr="009E184B">
              <w:rPr>
                <w:rFonts w:hint="eastAsia"/>
                <w:szCs w:val="21"/>
                <w:highlight w:val="lightGray"/>
                <w:lang w:eastAsia="zh-CN"/>
              </w:rPr>
              <w:t>I</w:t>
            </w:r>
            <w:r w:rsidRPr="009E184B">
              <w:rPr>
                <w:szCs w:val="21"/>
                <w:highlight w:val="lightGray"/>
                <w:lang w:eastAsia="zh-CN"/>
              </w:rPr>
              <w:t xml:space="preserve">n the LS R2-2206951 (R4-2210782), </w:t>
            </w:r>
            <w:r w:rsidRPr="009E184B">
              <w:rPr>
                <w:rFonts w:hint="eastAsia"/>
                <w:szCs w:val="21"/>
                <w:highlight w:val="lightGray"/>
                <w:lang w:eastAsia="zh-CN"/>
              </w:rPr>
              <w:t>regarding</w:t>
            </w:r>
            <w:r w:rsidRPr="009E184B">
              <w:rPr>
                <w:szCs w:val="21"/>
                <w:highlight w:val="lightGray"/>
                <w:lang w:eastAsia="zh-CN"/>
              </w:rPr>
              <w:t xml:space="preserve"> </w:t>
            </w:r>
            <w:r w:rsidRPr="009E184B">
              <w:rPr>
                <w:rFonts w:hint="eastAsia"/>
                <w:szCs w:val="21"/>
                <w:highlight w:val="lightGray"/>
                <w:lang w:eastAsia="zh-CN"/>
              </w:rPr>
              <w:t>offset</w:t>
            </w:r>
            <w:r w:rsidRPr="009E184B">
              <w:rPr>
                <w:szCs w:val="21"/>
                <w:highlight w:val="lightGray"/>
                <w:lang w:eastAsia="zh-CN"/>
              </w:rPr>
              <w:t xml:space="preserve"> </w:t>
            </w:r>
            <w:r w:rsidRPr="009E184B">
              <w:rPr>
                <w:rFonts w:hint="eastAsia"/>
                <w:szCs w:val="21"/>
                <w:highlight w:val="lightGray"/>
                <w:lang w:eastAsia="zh-CN"/>
              </w:rPr>
              <w:t>range,</w:t>
            </w:r>
            <w:r w:rsidRPr="009E184B">
              <w:rPr>
                <w:szCs w:val="21"/>
                <w:highlight w:val="lightGray"/>
                <w:lang w:eastAsia="zh-CN"/>
              </w:rPr>
              <w:t xml:space="preserve"> RAN4 indicates that the granularity is the lowest subcarrier spacing used in the CA configuration. But considering that the offset is </w:t>
            </w:r>
            <w:proofErr w:type="spellStart"/>
            <w:r w:rsidRPr="009E184B">
              <w:rPr>
                <w:szCs w:val="21"/>
                <w:highlight w:val="lightGray"/>
                <w:lang w:eastAsia="zh-CN"/>
              </w:rPr>
              <w:t>signaled</w:t>
            </w:r>
            <w:proofErr w:type="spellEnd"/>
            <w:r w:rsidRPr="009E184B">
              <w:rPr>
                <w:szCs w:val="21"/>
                <w:highlight w:val="lightGray"/>
                <w:lang w:eastAsia="zh-CN"/>
              </w:rPr>
              <w:t xml:space="preserve"> per CC group, RAN2’s understanding is that lowest SCS in the CC group is used as the offset granularity. RAN2 asks RA</w:t>
            </w:r>
            <w:r w:rsidRPr="009E184B">
              <w:rPr>
                <w:rFonts w:hint="eastAsia"/>
                <w:szCs w:val="21"/>
                <w:highlight w:val="lightGray"/>
                <w:lang w:eastAsia="zh-CN"/>
              </w:rPr>
              <w:t>N</w:t>
            </w:r>
            <w:r w:rsidRPr="009E184B">
              <w:rPr>
                <w:szCs w:val="21"/>
                <w:highlight w:val="lightGray"/>
                <w:lang w:eastAsia="zh-CN"/>
              </w:rPr>
              <w:t>4 to confirm our understanding.</w:t>
            </w:r>
          </w:p>
          <w:p w14:paraId="3DA87F6B" w14:textId="1431E0DA" w:rsidR="0049459C" w:rsidRPr="0049459C" w:rsidRDefault="0049459C" w:rsidP="0049459C">
            <w:pPr>
              <w:spacing w:afterLines="50" w:after="120"/>
              <w:rPr>
                <w:rFonts w:eastAsiaTheme="minorEastAsia"/>
                <w:szCs w:val="21"/>
                <w:lang w:eastAsia="zh-CN"/>
              </w:rPr>
            </w:pPr>
            <w:r>
              <w:rPr>
                <w:rFonts w:eastAsiaTheme="minorEastAsia" w:hint="eastAsia"/>
                <w:szCs w:val="21"/>
                <w:lang w:eastAsia="zh-CN"/>
              </w:rPr>
              <w:t>[</w:t>
            </w:r>
            <w:r>
              <w:rPr>
                <w:rFonts w:eastAsiaTheme="minorEastAsia"/>
                <w:szCs w:val="21"/>
                <w:lang w:eastAsia="zh-CN"/>
              </w:rPr>
              <w:t xml:space="preserve">RAN4] RAN4 would like to </w:t>
            </w:r>
            <w:r w:rsidRPr="009E184B">
              <w:rPr>
                <w:rFonts w:eastAsiaTheme="minorEastAsia"/>
                <w:szCs w:val="21"/>
                <w:lang w:eastAsia="zh-CN"/>
              </w:rPr>
              <w:t>keep previous agreement that lowest SCS in the CA configuration is used</w:t>
            </w:r>
            <w:r>
              <w:rPr>
                <w:rFonts w:eastAsiaTheme="minorEastAsia"/>
                <w:szCs w:val="21"/>
                <w:lang w:eastAsia="zh-CN"/>
              </w:rPr>
              <w:t>.</w:t>
            </w:r>
            <w:r w:rsidRPr="009E184B">
              <w:t xml:space="preserve"> </w:t>
            </w:r>
            <w:r>
              <w:t xml:space="preserve">The reason is to give UE more DC location design flexibilities with finer </w:t>
            </w:r>
            <w:r w:rsidRPr="009E184B">
              <w:rPr>
                <w:rFonts w:eastAsiaTheme="minorEastAsia"/>
                <w:szCs w:val="21"/>
                <w:lang w:eastAsia="zh-CN"/>
              </w:rPr>
              <w:t>DC location candidate steps</w:t>
            </w:r>
            <w:r>
              <w:rPr>
                <w:rFonts w:eastAsiaTheme="minorEastAsia"/>
                <w:szCs w:val="21"/>
                <w:lang w:eastAsia="zh-CN"/>
              </w:rPr>
              <w:t>.</w:t>
            </w:r>
          </w:p>
        </w:tc>
      </w:tr>
      <w:tr w:rsidR="0049459C" w14:paraId="637AB3DC" w14:textId="77777777" w:rsidTr="00DF167F">
        <w:trPr>
          <w:trHeight w:val="468"/>
        </w:trPr>
        <w:tc>
          <w:tcPr>
            <w:tcW w:w="1602" w:type="dxa"/>
          </w:tcPr>
          <w:p w14:paraId="076055CB" w14:textId="4911DAB3" w:rsidR="0049459C" w:rsidRPr="0049459C" w:rsidRDefault="00DF167F" w:rsidP="004343ED">
            <w:pPr>
              <w:spacing w:before="120" w:after="120"/>
              <w:rPr>
                <w:rFonts w:asciiTheme="minorHAnsi" w:hAnsiTheme="minorHAnsi" w:cstheme="minorHAnsi"/>
              </w:rPr>
            </w:pPr>
            <w:r w:rsidRPr="00DF167F">
              <w:rPr>
                <w:rFonts w:asciiTheme="minorHAnsi" w:hAnsiTheme="minorHAnsi" w:cstheme="minorHAnsi"/>
              </w:rPr>
              <w:lastRenderedPageBreak/>
              <w:t>R4-2219586</w:t>
            </w:r>
          </w:p>
        </w:tc>
        <w:tc>
          <w:tcPr>
            <w:tcW w:w="1412" w:type="dxa"/>
          </w:tcPr>
          <w:p w14:paraId="15C800C0" w14:textId="6E25A7ED" w:rsidR="0049459C" w:rsidRDefault="00DF167F" w:rsidP="004343ED">
            <w:pPr>
              <w:spacing w:before="120" w:after="120"/>
              <w:rPr>
                <w:rFonts w:asciiTheme="minorHAnsi" w:hAnsiTheme="minorHAnsi" w:cstheme="minorHAnsi"/>
              </w:rPr>
            </w:pPr>
            <w:r>
              <w:rPr>
                <w:rFonts w:asciiTheme="minorHAnsi" w:hAnsiTheme="minorHAnsi" w:cstheme="minorHAnsi"/>
              </w:rPr>
              <w:t>OPPO</w:t>
            </w:r>
          </w:p>
        </w:tc>
        <w:tc>
          <w:tcPr>
            <w:tcW w:w="6617" w:type="dxa"/>
          </w:tcPr>
          <w:p w14:paraId="34D17B79" w14:textId="0BADA274" w:rsidR="0049459C" w:rsidRPr="00CA241F" w:rsidRDefault="00DF167F" w:rsidP="0049459C">
            <w:pPr>
              <w:ind w:left="1418" w:hangingChars="709" w:hanging="1418"/>
              <w:rPr>
                <w:rFonts w:eastAsia="DengXian"/>
                <w:b/>
                <w:lang w:val="en-US" w:eastAsia="zh-CN"/>
              </w:rPr>
            </w:pPr>
            <w:r>
              <w:rPr>
                <w:rFonts w:eastAsia="DengXian"/>
                <w:b/>
                <w:lang w:val="en-US" w:eastAsia="zh-CN"/>
              </w:rPr>
              <w:t>CR</w:t>
            </w:r>
          </w:p>
        </w:tc>
      </w:tr>
      <w:tr w:rsidR="00DF167F" w14:paraId="647A9ED0" w14:textId="77777777" w:rsidTr="00DF167F">
        <w:trPr>
          <w:trHeight w:val="468"/>
        </w:trPr>
        <w:tc>
          <w:tcPr>
            <w:tcW w:w="1602" w:type="dxa"/>
          </w:tcPr>
          <w:p w14:paraId="152EF365" w14:textId="04527341" w:rsidR="00DF167F" w:rsidRPr="00DF167F" w:rsidRDefault="00DF167F" w:rsidP="00DF167F">
            <w:pPr>
              <w:spacing w:before="120" w:after="120"/>
              <w:rPr>
                <w:rFonts w:asciiTheme="minorHAnsi" w:hAnsiTheme="minorHAnsi" w:cstheme="minorHAnsi"/>
              </w:rPr>
            </w:pPr>
            <w:r w:rsidRPr="00DF167F">
              <w:rPr>
                <w:rFonts w:asciiTheme="minorHAnsi" w:hAnsiTheme="minorHAnsi" w:cstheme="minorHAnsi"/>
              </w:rPr>
              <w:t>R4-221958</w:t>
            </w:r>
            <w:r>
              <w:rPr>
                <w:rFonts w:asciiTheme="minorHAnsi" w:hAnsiTheme="minorHAnsi" w:cstheme="minorHAnsi"/>
              </w:rPr>
              <w:t>7</w:t>
            </w:r>
          </w:p>
        </w:tc>
        <w:tc>
          <w:tcPr>
            <w:tcW w:w="1412" w:type="dxa"/>
          </w:tcPr>
          <w:p w14:paraId="453C2961" w14:textId="7078D987" w:rsidR="00DF167F" w:rsidRDefault="00DF167F" w:rsidP="00DF167F">
            <w:pPr>
              <w:spacing w:before="120" w:after="120"/>
              <w:rPr>
                <w:rFonts w:asciiTheme="minorHAnsi" w:hAnsiTheme="minorHAnsi" w:cstheme="minorHAnsi"/>
              </w:rPr>
            </w:pPr>
            <w:r>
              <w:rPr>
                <w:rFonts w:asciiTheme="minorHAnsi" w:hAnsiTheme="minorHAnsi" w:cstheme="minorHAnsi"/>
              </w:rPr>
              <w:t>OPPO</w:t>
            </w:r>
          </w:p>
        </w:tc>
        <w:tc>
          <w:tcPr>
            <w:tcW w:w="6617" w:type="dxa"/>
          </w:tcPr>
          <w:p w14:paraId="300C5737" w14:textId="673DFAED" w:rsidR="00DF167F" w:rsidRDefault="00DF167F" w:rsidP="00DF167F">
            <w:pPr>
              <w:ind w:left="1418" w:hangingChars="709" w:hanging="1418"/>
              <w:rPr>
                <w:rFonts w:eastAsia="DengXian"/>
                <w:b/>
                <w:lang w:val="en-US" w:eastAsia="zh-CN"/>
              </w:rPr>
            </w:pPr>
            <w:r>
              <w:rPr>
                <w:rFonts w:eastAsia="DengXian"/>
                <w:b/>
                <w:lang w:val="en-US" w:eastAsia="zh-CN"/>
              </w:rPr>
              <w:t>CR</w:t>
            </w:r>
          </w:p>
        </w:tc>
      </w:tr>
      <w:tr w:rsidR="00DF167F" w14:paraId="36D64C2A" w14:textId="77777777" w:rsidTr="00DF167F">
        <w:trPr>
          <w:trHeight w:val="468"/>
        </w:trPr>
        <w:tc>
          <w:tcPr>
            <w:tcW w:w="1602" w:type="dxa"/>
          </w:tcPr>
          <w:p w14:paraId="0FF22AA0" w14:textId="68FC48FC" w:rsidR="00DF167F" w:rsidRPr="00DF167F" w:rsidRDefault="00DF167F" w:rsidP="00DF167F">
            <w:pPr>
              <w:spacing w:before="120" w:after="120"/>
              <w:rPr>
                <w:rFonts w:asciiTheme="minorHAnsi" w:hAnsiTheme="minorHAnsi" w:cstheme="minorHAnsi"/>
              </w:rPr>
            </w:pPr>
            <w:r w:rsidRPr="00DF167F">
              <w:rPr>
                <w:rFonts w:asciiTheme="minorHAnsi" w:hAnsiTheme="minorHAnsi" w:cstheme="minorHAnsi"/>
              </w:rPr>
              <w:t>R4-2219879</w:t>
            </w:r>
          </w:p>
        </w:tc>
        <w:tc>
          <w:tcPr>
            <w:tcW w:w="1412" w:type="dxa"/>
          </w:tcPr>
          <w:p w14:paraId="5859F166" w14:textId="075817D5" w:rsidR="00DF167F" w:rsidRDefault="00DF167F" w:rsidP="00DF167F">
            <w:pPr>
              <w:spacing w:before="120" w:after="120"/>
              <w:rPr>
                <w:rFonts w:asciiTheme="minorHAnsi" w:hAnsiTheme="minorHAnsi" w:cstheme="minorHAnsi"/>
              </w:rPr>
            </w:pPr>
            <w:r>
              <w:rPr>
                <w:rFonts w:asciiTheme="minorHAnsi" w:hAnsiTheme="minorHAnsi" w:cstheme="minorHAnsi"/>
              </w:rPr>
              <w:t>Qualcomm</w:t>
            </w:r>
          </w:p>
        </w:tc>
        <w:tc>
          <w:tcPr>
            <w:tcW w:w="6617" w:type="dxa"/>
          </w:tcPr>
          <w:p w14:paraId="5E52910B" w14:textId="77777777" w:rsidR="00DF167F" w:rsidRPr="00DE75E0" w:rsidRDefault="00DF167F" w:rsidP="00DF167F">
            <w:r>
              <w:t>We made the following observation:</w:t>
            </w:r>
          </w:p>
          <w:p w14:paraId="20932F03" w14:textId="77777777" w:rsidR="00DF167F" w:rsidRDefault="00DF167F" w:rsidP="00DF167F">
            <w:pPr>
              <w:pStyle w:val="B1"/>
              <w:ind w:left="0" w:firstLine="0"/>
              <w:rPr>
                <w:b/>
                <w:bCs/>
              </w:rPr>
            </w:pPr>
            <w:r w:rsidRPr="00296CEE">
              <w:rPr>
                <w:b/>
                <w:bCs/>
              </w:rPr>
              <w:t>Observation 1: Adding Rel-17 DC location method in to the ran4 specification with same detail as rel-15 and rel-16 methods are</w:t>
            </w:r>
            <w:r>
              <w:rPr>
                <w:b/>
                <w:bCs/>
              </w:rPr>
              <w:t xml:space="preserve"> written</w:t>
            </w:r>
            <w:r w:rsidRPr="00296CEE">
              <w:rPr>
                <w:b/>
                <w:bCs/>
              </w:rPr>
              <w:t xml:space="preserve">, </w:t>
            </w:r>
            <w:r>
              <w:rPr>
                <w:b/>
                <w:bCs/>
              </w:rPr>
              <w:t xml:space="preserve">it will mean to add </w:t>
            </w:r>
            <w:r w:rsidRPr="00296CEE">
              <w:rPr>
                <w:b/>
                <w:bCs/>
              </w:rPr>
              <w:t>long description</w:t>
            </w:r>
            <w:r>
              <w:rPr>
                <w:b/>
                <w:bCs/>
              </w:rPr>
              <w:t>s</w:t>
            </w:r>
            <w:r w:rsidRPr="00296CEE">
              <w:rPr>
                <w:b/>
                <w:bCs/>
              </w:rPr>
              <w:t xml:space="preserve"> repeated in many places </w:t>
            </w:r>
          </w:p>
          <w:p w14:paraId="497F3BAA" w14:textId="77777777" w:rsidR="00DF167F" w:rsidRPr="00DE75E0" w:rsidRDefault="00DF167F" w:rsidP="00DF167F">
            <w:pPr>
              <w:pStyle w:val="B1"/>
              <w:ind w:left="0" w:firstLine="0"/>
            </w:pPr>
            <w:r w:rsidRPr="00DE75E0">
              <w:t>And made the following proposals:</w:t>
            </w:r>
          </w:p>
          <w:p w14:paraId="3120BDBA" w14:textId="77777777" w:rsidR="00DF167F" w:rsidRPr="000A37A8" w:rsidRDefault="00DF167F" w:rsidP="00DF167F">
            <w:pPr>
              <w:rPr>
                <w:b/>
                <w:bCs/>
                <w:iCs/>
              </w:rPr>
            </w:pPr>
            <w:r w:rsidRPr="00B731BA">
              <w:rPr>
                <w:b/>
                <w:bCs/>
                <w:iCs/>
                <w:lang w:eastAsia="ja-JP"/>
              </w:rPr>
              <w:t>Proposal</w:t>
            </w:r>
            <w:r>
              <w:rPr>
                <w:b/>
                <w:bCs/>
                <w:iCs/>
                <w:lang w:eastAsia="ja-JP"/>
              </w:rPr>
              <w:t xml:space="preserve"> 1</w:t>
            </w:r>
            <w:r w:rsidRPr="00B731BA">
              <w:rPr>
                <w:b/>
                <w:bCs/>
                <w:iCs/>
                <w:lang w:eastAsia="ja-JP"/>
              </w:rPr>
              <w:t xml:space="preserve">: Only refer to the IE name for indicating carrier leakage frequency in ran4 specifications. </w:t>
            </w:r>
          </w:p>
          <w:p w14:paraId="501B61A9" w14:textId="77777777" w:rsidR="00DF167F" w:rsidRPr="00ED22B9" w:rsidRDefault="00DF167F" w:rsidP="00DF167F">
            <w:pPr>
              <w:rPr>
                <w:b/>
                <w:bCs/>
              </w:rPr>
            </w:pPr>
            <w:r w:rsidRPr="00ED22B9">
              <w:rPr>
                <w:b/>
                <w:bCs/>
              </w:rPr>
              <w:t>Proposal 2: Appropriate Carrier leakage frequency signalling methods are specified in “carrier leakage” clauses</w:t>
            </w:r>
          </w:p>
          <w:p w14:paraId="457E691C" w14:textId="77777777" w:rsidR="00DF167F" w:rsidRDefault="00DF167F" w:rsidP="00DF167F">
            <w:pPr>
              <w:rPr>
                <w:b/>
                <w:bCs/>
              </w:rPr>
            </w:pPr>
            <w:r w:rsidRPr="000A4AF9">
              <w:rPr>
                <w:b/>
                <w:bCs/>
              </w:rPr>
              <w:t>Proposal 3: Modify RAN4 rel-17 specification so that carrier leakage and IQ image frequency are known to receiver when an exception or correction requires the knowledge of the frequency</w:t>
            </w:r>
          </w:p>
          <w:p w14:paraId="0D8EB584" w14:textId="372B2A52" w:rsidR="00DF167F" w:rsidRPr="00DF167F" w:rsidRDefault="00DF167F" w:rsidP="00DF167F">
            <w:pPr>
              <w:rPr>
                <w:b/>
                <w:bCs/>
              </w:rPr>
            </w:pPr>
            <w:r w:rsidRPr="00FE32AE">
              <w:rPr>
                <w:b/>
                <w:bCs/>
              </w:rPr>
              <w:t xml:space="preserve">Proposal </w:t>
            </w:r>
            <w:proofErr w:type="gramStart"/>
            <w:r w:rsidRPr="00FE32AE">
              <w:rPr>
                <w:b/>
                <w:bCs/>
              </w:rPr>
              <w:t>4 :</w:t>
            </w:r>
            <w:proofErr w:type="gramEnd"/>
            <w:r w:rsidRPr="00FE32AE">
              <w:rPr>
                <w:b/>
                <w:bCs/>
              </w:rPr>
              <w:t xml:space="preserve"> Repo</w:t>
            </w:r>
            <w:r>
              <w:rPr>
                <w:b/>
                <w:bCs/>
              </w:rPr>
              <w:t>r</w:t>
            </w:r>
            <w:r w:rsidRPr="00FE32AE">
              <w:rPr>
                <w:b/>
                <w:bCs/>
              </w:rPr>
              <w:t xml:space="preserve">ting 3300 or 3301means UE is not entitled for an exception for carrier leakage or IQ image.  </w:t>
            </w:r>
          </w:p>
        </w:tc>
      </w:tr>
      <w:tr w:rsidR="00DF167F" w14:paraId="2069A2FD" w14:textId="77777777" w:rsidTr="00DF167F">
        <w:trPr>
          <w:trHeight w:val="468"/>
        </w:trPr>
        <w:tc>
          <w:tcPr>
            <w:tcW w:w="1602" w:type="dxa"/>
          </w:tcPr>
          <w:p w14:paraId="6BC33D4F" w14:textId="67916BA3" w:rsidR="00DF167F" w:rsidRPr="00DF167F" w:rsidRDefault="00DF167F" w:rsidP="00DF167F">
            <w:pPr>
              <w:spacing w:before="120" w:after="120"/>
              <w:rPr>
                <w:rFonts w:asciiTheme="minorHAnsi" w:hAnsiTheme="minorHAnsi" w:cstheme="minorHAnsi"/>
              </w:rPr>
            </w:pPr>
            <w:r w:rsidRPr="00DF167F">
              <w:rPr>
                <w:rFonts w:asciiTheme="minorHAnsi" w:hAnsiTheme="minorHAnsi" w:cstheme="minorHAnsi"/>
              </w:rPr>
              <w:t>R4-22198</w:t>
            </w:r>
            <w:r>
              <w:rPr>
                <w:rFonts w:asciiTheme="minorHAnsi" w:hAnsiTheme="minorHAnsi" w:cstheme="minorHAnsi"/>
              </w:rPr>
              <w:t>80</w:t>
            </w:r>
          </w:p>
        </w:tc>
        <w:tc>
          <w:tcPr>
            <w:tcW w:w="1412" w:type="dxa"/>
          </w:tcPr>
          <w:p w14:paraId="3C13F5B6" w14:textId="175B4B62" w:rsidR="00DF167F" w:rsidRDefault="00DF167F" w:rsidP="00DF167F">
            <w:pPr>
              <w:spacing w:before="120" w:after="120"/>
              <w:rPr>
                <w:rFonts w:asciiTheme="minorHAnsi" w:hAnsiTheme="minorHAnsi" w:cstheme="minorHAnsi"/>
              </w:rPr>
            </w:pPr>
            <w:r>
              <w:rPr>
                <w:rFonts w:asciiTheme="minorHAnsi" w:hAnsiTheme="minorHAnsi" w:cstheme="minorHAnsi"/>
              </w:rPr>
              <w:t>Qualcomm</w:t>
            </w:r>
          </w:p>
        </w:tc>
        <w:tc>
          <w:tcPr>
            <w:tcW w:w="6617" w:type="dxa"/>
          </w:tcPr>
          <w:p w14:paraId="64C62440" w14:textId="363D70E3" w:rsidR="00DF167F" w:rsidRDefault="00DF167F" w:rsidP="00DF167F">
            <w:r>
              <w:t>CR</w:t>
            </w:r>
          </w:p>
        </w:tc>
      </w:tr>
      <w:tr w:rsidR="00DF167F" w14:paraId="27F2A721" w14:textId="77777777" w:rsidTr="00DF167F">
        <w:trPr>
          <w:trHeight w:val="468"/>
        </w:trPr>
        <w:tc>
          <w:tcPr>
            <w:tcW w:w="1602" w:type="dxa"/>
          </w:tcPr>
          <w:p w14:paraId="1CBEF7C2" w14:textId="1755D022" w:rsidR="00DF167F" w:rsidRPr="00DF167F" w:rsidRDefault="00DF167F" w:rsidP="00DF167F">
            <w:pPr>
              <w:spacing w:before="120" w:after="120"/>
              <w:rPr>
                <w:rFonts w:asciiTheme="minorHAnsi" w:hAnsiTheme="minorHAnsi" w:cstheme="minorHAnsi"/>
              </w:rPr>
            </w:pPr>
            <w:r w:rsidRPr="00DF167F">
              <w:rPr>
                <w:rFonts w:asciiTheme="minorHAnsi" w:hAnsiTheme="minorHAnsi" w:cstheme="minorHAnsi"/>
              </w:rPr>
              <w:t>R4-22198</w:t>
            </w:r>
            <w:r>
              <w:rPr>
                <w:rFonts w:asciiTheme="minorHAnsi" w:hAnsiTheme="minorHAnsi" w:cstheme="minorHAnsi"/>
              </w:rPr>
              <w:t>8</w:t>
            </w:r>
            <w:r w:rsidR="007C54F7">
              <w:rPr>
                <w:rFonts w:asciiTheme="minorHAnsi" w:hAnsiTheme="minorHAnsi" w:cstheme="minorHAnsi"/>
              </w:rPr>
              <w:t>1</w:t>
            </w:r>
          </w:p>
        </w:tc>
        <w:tc>
          <w:tcPr>
            <w:tcW w:w="1412" w:type="dxa"/>
          </w:tcPr>
          <w:p w14:paraId="653385F8" w14:textId="51ECCC9B" w:rsidR="00DF167F" w:rsidRDefault="00DF167F" w:rsidP="00DF167F">
            <w:pPr>
              <w:spacing w:before="120" w:after="120"/>
              <w:rPr>
                <w:rFonts w:asciiTheme="minorHAnsi" w:hAnsiTheme="minorHAnsi" w:cstheme="minorHAnsi"/>
              </w:rPr>
            </w:pPr>
            <w:r>
              <w:rPr>
                <w:rFonts w:asciiTheme="minorHAnsi" w:hAnsiTheme="minorHAnsi" w:cstheme="minorHAnsi"/>
              </w:rPr>
              <w:t>Qualcomm</w:t>
            </w:r>
          </w:p>
        </w:tc>
        <w:tc>
          <w:tcPr>
            <w:tcW w:w="6617" w:type="dxa"/>
          </w:tcPr>
          <w:p w14:paraId="04A779A7" w14:textId="04724A87" w:rsidR="00DF167F" w:rsidRDefault="00DF167F" w:rsidP="00DF167F">
            <w:r>
              <w:t>CR</w:t>
            </w:r>
          </w:p>
        </w:tc>
      </w:tr>
    </w:tbl>
    <w:p w14:paraId="31FB92BD" w14:textId="77777777" w:rsidR="00577B1A" w:rsidRDefault="00577B1A" w:rsidP="00577B1A"/>
    <w:p w14:paraId="1B391BD4" w14:textId="77777777" w:rsidR="00577B1A" w:rsidRPr="006D4B9B" w:rsidRDefault="00577B1A" w:rsidP="00577B1A">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8ED4C35" w14:textId="77777777" w:rsidR="00577B1A" w:rsidRPr="004A7544" w:rsidRDefault="00577B1A" w:rsidP="00577B1A">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4291964C" w14:textId="77777777" w:rsidR="00577B1A" w:rsidRDefault="00577B1A" w:rsidP="00577B1A">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663FC3FD" w14:textId="26B5D70B" w:rsidR="00577B1A" w:rsidRPr="00805BE8" w:rsidRDefault="00577B1A" w:rsidP="00577B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7213E2">
        <w:rPr>
          <w:sz w:val="24"/>
          <w:szCs w:val="16"/>
        </w:rPr>
        <w:t>4</w:t>
      </w:r>
      <w:r w:rsidRPr="00805BE8">
        <w:rPr>
          <w:sz w:val="24"/>
          <w:szCs w:val="16"/>
        </w:rPr>
        <w:t>-1</w:t>
      </w:r>
      <w:proofErr w:type="gramEnd"/>
      <w:r w:rsidR="007213E2">
        <w:rPr>
          <w:sz w:val="24"/>
          <w:szCs w:val="16"/>
        </w:rPr>
        <w:t xml:space="preserve">: LS </w:t>
      </w:r>
      <w:proofErr w:type="spellStart"/>
      <w:r w:rsidR="007213E2">
        <w:rPr>
          <w:sz w:val="24"/>
          <w:szCs w:val="16"/>
        </w:rPr>
        <w:t>reply</w:t>
      </w:r>
      <w:proofErr w:type="spellEnd"/>
    </w:p>
    <w:p w14:paraId="374EADB5" w14:textId="77777777" w:rsidR="00577B1A" w:rsidRPr="00B831AE" w:rsidRDefault="00577B1A" w:rsidP="00577B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06AC8B3" w14:textId="77777777" w:rsidR="00577B1A" w:rsidRDefault="00577B1A" w:rsidP="00577B1A">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7BA273F5" w14:textId="711C6452" w:rsidR="00577B1A" w:rsidRPr="00045592" w:rsidRDefault="00577B1A" w:rsidP="00577B1A">
      <w:pPr>
        <w:rPr>
          <w:b/>
          <w:color w:val="0070C0"/>
          <w:u w:val="single"/>
          <w:lang w:eastAsia="ko-KR"/>
        </w:rPr>
      </w:pPr>
      <w:r w:rsidRPr="00045592">
        <w:rPr>
          <w:b/>
          <w:color w:val="0070C0"/>
          <w:u w:val="single"/>
          <w:lang w:eastAsia="ko-KR"/>
        </w:rPr>
        <w:t xml:space="preserve">Issue </w:t>
      </w:r>
      <w:r w:rsidR="007213E2">
        <w:rPr>
          <w:b/>
          <w:color w:val="0070C0"/>
          <w:u w:val="single"/>
          <w:lang w:eastAsia="ko-KR"/>
        </w:rPr>
        <w:t>4</w:t>
      </w:r>
      <w:r w:rsidRPr="00045592">
        <w:rPr>
          <w:b/>
          <w:color w:val="0070C0"/>
          <w:u w:val="single"/>
          <w:lang w:eastAsia="ko-KR"/>
        </w:rPr>
        <w:t>-1</w:t>
      </w:r>
      <w:r w:rsidR="007213E2">
        <w:rPr>
          <w:b/>
          <w:color w:val="0070C0"/>
          <w:u w:val="single"/>
          <w:lang w:eastAsia="ko-KR"/>
        </w:rPr>
        <w:t>-1</w:t>
      </w:r>
      <w:r w:rsidRPr="00045592">
        <w:rPr>
          <w:b/>
          <w:color w:val="0070C0"/>
          <w:u w:val="single"/>
          <w:lang w:eastAsia="ko-KR"/>
        </w:rPr>
        <w:t xml:space="preserve">: </w:t>
      </w:r>
      <w:r w:rsidR="007213E2">
        <w:rPr>
          <w:b/>
          <w:color w:val="0070C0"/>
          <w:u w:val="single"/>
          <w:lang w:eastAsia="ko-KR"/>
        </w:rPr>
        <w:t>Answer to Question 1</w:t>
      </w:r>
    </w:p>
    <w:p w14:paraId="224784A7"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B8BDE1" w14:textId="684984E3"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1: </w:t>
      </w:r>
      <w:r w:rsidR="007213E2" w:rsidRPr="007213E2">
        <w:rPr>
          <w:rFonts w:eastAsia="SimSun"/>
          <w:color w:val="0070C0"/>
          <w:szCs w:val="24"/>
          <w:lang w:eastAsia="zh-CN"/>
        </w:rPr>
        <w:t>RAN4 confirms that CC/BWP combinations with different activation states within a CC group will share same frequency component type.</w:t>
      </w:r>
    </w:p>
    <w:p w14:paraId="465937F4" w14:textId="77777777"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7C475F6"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6EE54E7" w14:textId="77777777"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03C0965" w14:textId="722A90DF" w:rsidR="00577B1A" w:rsidRDefault="00577B1A" w:rsidP="00577B1A">
      <w:pPr>
        <w:rPr>
          <w:i/>
          <w:color w:val="0070C0"/>
          <w:lang w:eastAsia="zh-CN"/>
        </w:rPr>
      </w:pPr>
    </w:p>
    <w:p w14:paraId="5CFC90D5" w14:textId="4DE316A0" w:rsidR="007213E2" w:rsidRPr="00045592" w:rsidRDefault="007213E2" w:rsidP="007213E2">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Answer to Question 2</w:t>
      </w:r>
    </w:p>
    <w:p w14:paraId="604D1D3C" w14:textId="77777777" w:rsidR="007213E2" w:rsidRPr="00045592" w:rsidRDefault="007213E2" w:rsidP="007213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967692E" w14:textId="69EDFBB5" w:rsidR="007213E2" w:rsidRPr="00045592" w:rsidRDefault="007213E2" w:rsidP="007213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7213E2">
        <w:rPr>
          <w:rFonts w:eastAsia="SimSun"/>
          <w:color w:val="0070C0"/>
          <w:szCs w:val="24"/>
          <w:lang w:eastAsia="zh-CN"/>
        </w:rPr>
        <w:t>RAN4 confirms that the lowest SCS within the CC group can be used as the granularity of offset reporting.</w:t>
      </w:r>
    </w:p>
    <w:p w14:paraId="5F3AD024" w14:textId="68CB07BC" w:rsidR="007213E2" w:rsidRPr="00045592" w:rsidRDefault="007213E2" w:rsidP="007213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Pr="007213E2">
        <w:rPr>
          <w:rFonts w:eastAsia="SimSun"/>
          <w:color w:val="0070C0"/>
          <w:szCs w:val="24"/>
          <w:lang w:eastAsia="zh-CN"/>
        </w:rPr>
        <w:t>RAN4 would like to keep previous agreement that lowest SCS in the CA configuration is used. The reason is to give UE more DC location design flexibilities with finer DC location candidate steps.</w:t>
      </w:r>
    </w:p>
    <w:p w14:paraId="6E4FEB63" w14:textId="77777777" w:rsidR="007213E2" w:rsidRPr="00045592" w:rsidRDefault="007213E2" w:rsidP="007213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B062DE7" w14:textId="77777777" w:rsidR="007213E2" w:rsidRPr="00045592" w:rsidRDefault="007213E2" w:rsidP="007213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604B0B9" w14:textId="77777777" w:rsidR="007213E2" w:rsidRPr="00045592" w:rsidRDefault="007213E2" w:rsidP="00577B1A">
      <w:pPr>
        <w:rPr>
          <w:i/>
          <w:color w:val="0070C0"/>
          <w:lang w:eastAsia="zh-CN"/>
        </w:rPr>
      </w:pPr>
    </w:p>
    <w:p w14:paraId="0A413BB1" w14:textId="71237DFF" w:rsidR="00577B1A" w:rsidRPr="00805BE8" w:rsidRDefault="00577B1A" w:rsidP="00577B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026B09">
        <w:rPr>
          <w:sz w:val="24"/>
          <w:szCs w:val="16"/>
        </w:rPr>
        <w:t>4</w:t>
      </w:r>
      <w:r w:rsidRPr="00805BE8">
        <w:rPr>
          <w:sz w:val="24"/>
          <w:szCs w:val="16"/>
        </w:rPr>
        <w:t>-2</w:t>
      </w:r>
      <w:proofErr w:type="gramEnd"/>
      <w:r w:rsidR="00C1488F">
        <w:rPr>
          <w:sz w:val="24"/>
          <w:szCs w:val="16"/>
        </w:rPr>
        <w:t xml:space="preserve">: CR </w:t>
      </w:r>
      <w:proofErr w:type="spellStart"/>
      <w:r w:rsidR="00C1488F">
        <w:rPr>
          <w:sz w:val="24"/>
          <w:szCs w:val="16"/>
        </w:rPr>
        <w:t>drafting</w:t>
      </w:r>
      <w:proofErr w:type="spellEnd"/>
    </w:p>
    <w:p w14:paraId="039B9A2B" w14:textId="77777777" w:rsidR="00577B1A" w:rsidRPr="009415B0" w:rsidRDefault="00577B1A" w:rsidP="00577B1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3762530" w14:textId="77777777" w:rsidR="00577B1A" w:rsidRPr="00035C50" w:rsidRDefault="00577B1A" w:rsidP="00577B1A">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667D5370" w14:textId="29AEB19D" w:rsidR="00577B1A" w:rsidRPr="00045592" w:rsidRDefault="00577B1A" w:rsidP="00577B1A">
      <w:pPr>
        <w:rPr>
          <w:b/>
          <w:color w:val="0070C0"/>
          <w:u w:val="single"/>
          <w:lang w:eastAsia="ko-KR"/>
        </w:rPr>
      </w:pPr>
      <w:r w:rsidRPr="00045592">
        <w:rPr>
          <w:b/>
          <w:color w:val="0070C0"/>
          <w:u w:val="single"/>
          <w:lang w:eastAsia="ko-KR"/>
        </w:rPr>
        <w:t xml:space="preserve">Issue </w:t>
      </w:r>
      <w:r w:rsidR="00026B09">
        <w:rPr>
          <w:b/>
          <w:color w:val="0070C0"/>
          <w:u w:val="single"/>
          <w:lang w:eastAsia="ko-KR"/>
        </w:rPr>
        <w:t>4</w:t>
      </w:r>
      <w:r w:rsidRPr="00045592">
        <w:rPr>
          <w:b/>
          <w:color w:val="0070C0"/>
          <w:u w:val="single"/>
          <w:lang w:eastAsia="ko-KR"/>
        </w:rPr>
        <w:t>-2</w:t>
      </w:r>
      <w:r w:rsidR="00026B09">
        <w:rPr>
          <w:b/>
          <w:color w:val="0070C0"/>
          <w:u w:val="single"/>
          <w:lang w:eastAsia="ko-KR"/>
        </w:rPr>
        <w:t>-1</w:t>
      </w:r>
      <w:r w:rsidRPr="00045592">
        <w:rPr>
          <w:b/>
          <w:color w:val="0070C0"/>
          <w:u w:val="single"/>
          <w:lang w:eastAsia="ko-KR"/>
        </w:rPr>
        <w:t xml:space="preserve">: </w:t>
      </w:r>
      <w:r w:rsidR="002E196D" w:rsidRPr="002E196D">
        <w:rPr>
          <w:b/>
          <w:color w:val="0070C0"/>
          <w:u w:val="single"/>
          <w:lang w:eastAsia="ko-KR"/>
        </w:rPr>
        <w:t>Only refer to the IE name for indicating carrier leakage frequency in ran4 specifications.</w:t>
      </w:r>
    </w:p>
    <w:p w14:paraId="70F6E7F2"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B2D1D35" w14:textId="0C46F086"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E196D">
        <w:rPr>
          <w:rFonts w:eastAsia="SimSun"/>
          <w:color w:val="0070C0"/>
          <w:szCs w:val="24"/>
          <w:lang w:eastAsia="zh-CN"/>
        </w:rPr>
        <w:t>Agree</w:t>
      </w:r>
    </w:p>
    <w:p w14:paraId="1CC6627B" w14:textId="4C348215"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E196D">
        <w:rPr>
          <w:rFonts w:eastAsia="SimSun"/>
          <w:color w:val="0070C0"/>
          <w:szCs w:val="24"/>
          <w:lang w:eastAsia="zh-CN"/>
        </w:rPr>
        <w:t>Disagree</w:t>
      </w:r>
    </w:p>
    <w:p w14:paraId="01BCD590"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459B6BA" w14:textId="77777777"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0C3C701" w14:textId="14E164A6" w:rsidR="00577B1A" w:rsidRDefault="00577B1A" w:rsidP="00577B1A">
      <w:pPr>
        <w:rPr>
          <w:color w:val="0070C0"/>
          <w:lang w:val="en-US" w:eastAsia="zh-CN"/>
        </w:rPr>
      </w:pPr>
    </w:p>
    <w:p w14:paraId="74FB637A" w14:textId="11C9CCF6" w:rsidR="00026B09" w:rsidRPr="00045592" w:rsidRDefault="00026B09" w:rsidP="00026B09">
      <w:pPr>
        <w:rPr>
          <w:b/>
          <w:color w:val="0070C0"/>
          <w:u w:val="single"/>
          <w:lang w:eastAsia="ko-KR"/>
        </w:rPr>
      </w:pPr>
      <w:r w:rsidRPr="00045592">
        <w:rPr>
          <w:b/>
          <w:color w:val="0070C0"/>
          <w:u w:val="single"/>
          <w:lang w:eastAsia="ko-KR"/>
        </w:rPr>
        <w:t xml:space="preserve">Issue </w:t>
      </w:r>
      <w:r>
        <w:rPr>
          <w:b/>
          <w:color w:val="0070C0"/>
          <w:u w:val="single"/>
          <w:lang w:eastAsia="ko-KR"/>
        </w:rPr>
        <w:t>4-2</w:t>
      </w:r>
      <w:r w:rsidRPr="00045592">
        <w:rPr>
          <w:b/>
          <w:color w:val="0070C0"/>
          <w:u w:val="single"/>
          <w:lang w:eastAsia="ko-KR"/>
        </w:rPr>
        <w:t xml:space="preserve">-2: </w:t>
      </w:r>
      <w:r>
        <w:rPr>
          <w:b/>
          <w:color w:val="0070C0"/>
          <w:u w:val="single"/>
          <w:lang w:eastAsia="ko-KR"/>
        </w:rPr>
        <w:t xml:space="preserve">Comments on other proposals in </w:t>
      </w:r>
      <w:r w:rsidRPr="00026B09">
        <w:rPr>
          <w:b/>
          <w:color w:val="0070C0"/>
          <w:u w:val="single"/>
          <w:lang w:eastAsia="ko-KR"/>
        </w:rPr>
        <w:t>R4-2219585</w:t>
      </w:r>
      <w:r>
        <w:rPr>
          <w:b/>
          <w:color w:val="0070C0"/>
          <w:u w:val="single"/>
          <w:lang w:eastAsia="ko-KR"/>
        </w:rPr>
        <w:t xml:space="preserve"> and </w:t>
      </w:r>
      <w:r w:rsidRPr="00026B09">
        <w:rPr>
          <w:b/>
          <w:color w:val="0070C0"/>
          <w:u w:val="single"/>
          <w:lang w:eastAsia="ko-KR"/>
        </w:rPr>
        <w:t>R4-2219879</w:t>
      </w:r>
      <w:r w:rsidRPr="002E196D">
        <w:rPr>
          <w:b/>
          <w:color w:val="0070C0"/>
          <w:u w:val="single"/>
          <w:lang w:eastAsia="ko-KR"/>
        </w:rPr>
        <w:t>.</w:t>
      </w:r>
    </w:p>
    <w:p w14:paraId="6B2445D0" w14:textId="77777777" w:rsidR="00026B09" w:rsidRPr="00045592" w:rsidRDefault="00026B09" w:rsidP="00026B0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90D9AB2" w14:textId="77777777" w:rsidR="00026B09" w:rsidRDefault="00026B09" w:rsidP="00026B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26B09">
        <w:rPr>
          <w:rFonts w:eastAsia="SimSun"/>
          <w:color w:val="0070C0"/>
          <w:szCs w:val="24"/>
          <w:lang w:eastAsia="zh-CN"/>
        </w:rPr>
        <w:t>Rel-15 DC location reporting scheme is limit to single CC scenario and not be applied to intra-band UL CA.</w:t>
      </w:r>
    </w:p>
    <w:p w14:paraId="0AF20CE0" w14:textId="31FEA506" w:rsidR="00026B09" w:rsidRPr="00026B09" w:rsidRDefault="00026B09" w:rsidP="00026B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26B09">
        <w:rPr>
          <w:rFonts w:eastAsia="SimSun"/>
          <w:color w:val="0070C0"/>
          <w:szCs w:val="24"/>
          <w:lang w:eastAsia="zh-CN"/>
        </w:rPr>
        <w:t>Confirm Rel-16 DC location reporting scheme is limited to intra-band UL CA scenario and not be applied to single CC.</w:t>
      </w:r>
    </w:p>
    <w:p w14:paraId="2185D316" w14:textId="440EC0EF" w:rsidR="00026B09" w:rsidRPr="00026B09" w:rsidRDefault="00026B09" w:rsidP="00026B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26B09">
        <w:rPr>
          <w:rFonts w:eastAsia="SimSun"/>
          <w:color w:val="0070C0"/>
          <w:szCs w:val="24"/>
          <w:lang w:eastAsia="zh-CN"/>
        </w:rPr>
        <w:t>Rel-17 DC location reporting scheme can be applied to single CC with or without DL CA, and intra-band CA.</w:t>
      </w:r>
    </w:p>
    <w:p w14:paraId="5C659278" w14:textId="2FA37C22" w:rsidR="00026B09" w:rsidRPr="00026B09" w:rsidRDefault="00026B09" w:rsidP="00026B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26B09">
        <w:rPr>
          <w:rFonts w:eastAsia="SimSun"/>
          <w:color w:val="0070C0"/>
          <w:szCs w:val="24"/>
          <w:lang w:eastAsia="zh-CN"/>
        </w:rPr>
        <w:t>Consider 3300 (outside UL CC) is a valid reporting and should be covered by RAN4 spec as already done in current RAN4 spec.</w:t>
      </w:r>
    </w:p>
    <w:p w14:paraId="6A47F9D8" w14:textId="4846A860" w:rsidR="00026B09" w:rsidRDefault="00026B09" w:rsidP="00026B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26B09">
        <w:rPr>
          <w:rFonts w:eastAsia="SimSun"/>
          <w:color w:val="0070C0"/>
          <w:szCs w:val="24"/>
          <w:lang w:eastAsia="zh-CN"/>
        </w:rPr>
        <w:t>Propose to clarify the mapping of DC location reporting schemes and single CC/CA scenarios as below table 1.</w:t>
      </w:r>
    </w:p>
    <w:p w14:paraId="6AD3E096" w14:textId="7ADF7C44" w:rsidR="00026B09" w:rsidRPr="00026B09" w:rsidRDefault="00026B09" w:rsidP="00026B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26B09">
        <w:rPr>
          <w:rFonts w:eastAsia="SimSun"/>
          <w:color w:val="0070C0"/>
          <w:szCs w:val="24"/>
          <w:lang w:eastAsia="zh-CN"/>
        </w:rPr>
        <w:t>Appropriate Carrier leakage frequency signalling methods are specified in “carrier leakage” clauses</w:t>
      </w:r>
    </w:p>
    <w:p w14:paraId="59B64251" w14:textId="6DE70B8E" w:rsidR="00026B09" w:rsidRPr="00045592" w:rsidRDefault="00026B09" w:rsidP="00026B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26B09">
        <w:rPr>
          <w:rFonts w:eastAsia="SimSun"/>
          <w:color w:val="0070C0"/>
          <w:szCs w:val="24"/>
          <w:lang w:eastAsia="zh-CN"/>
        </w:rPr>
        <w:t xml:space="preserve">Reporting 3300 or 3301means UE is not entitled for an exception for carrier leakage or IQ image.  </w:t>
      </w:r>
    </w:p>
    <w:p w14:paraId="6648C402" w14:textId="77777777" w:rsidR="00026B09" w:rsidRPr="00045592" w:rsidRDefault="00026B09" w:rsidP="00026B0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0947A30" w14:textId="77777777" w:rsidR="00026B09" w:rsidRPr="00045592" w:rsidRDefault="00026B09" w:rsidP="00026B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TBA</w:t>
      </w:r>
    </w:p>
    <w:p w14:paraId="31B63C25" w14:textId="7EC4220A" w:rsidR="00577B1A" w:rsidRDefault="00577B1A" w:rsidP="00577B1A">
      <w:pPr>
        <w:rPr>
          <w:color w:val="0070C0"/>
          <w:lang w:val="en-US" w:eastAsia="zh-CN"/>
        </w:rPr>
      </w:pPr>
    </w:p>
    <w:p w14:paraId="7DFDD8AD" w14:textId="01426087" w:rsidR="00577B1A" w:rsidRPr="00045592" w:rsidRDefault="00577B1A" w:rsidP="00577B1A">
      <w:pPr>
        <w:pStyle w:val="Heading1"/>
        <w:rPr>
          <w:lang w:eastAsia="ja-JP"/>
        </w:rPr>
      </w:pPr>
      <w:proofErr w:type="spellStart"/>
      <w:r>
        <w:rPr>
          <w:lang w:eastAsia="ja-JP"/>
        </w:rPr>
        <w:t>Topic</w:t>
      </w:r>
      <w:proofErr w:type="spellEnd"/>
      <w:r w:rsidRPr="00045592">
        <w:rPr>
          <w:lang w:eastAsia="ja-JP"/>
        </w:rPr>
        <w:t xml:space="preserve"> #</w:t>
      </w:r>
      <w:r w:rsidR="00243692">
        <w:rPr>
          <w:lang w:eastAsia="ja-JP"/>
        </w:rPr>
        <w:t>5</w:t>
      </w:r>
      <w:r w:rsidRPr="00045592">
        <w:rPr>
          <w:lang w:eastAsia="ja-JP"/>
        </w:rPr>
        <w:t xml:space="preserve">: </w:t>
      </w:r>
      <w:proofErr w:type="spellStart"/>
      <w:r w:rsidR="00243692" w:rsidRPr="00243692">
        <w:rPr>
          <w:lang w:eastAsia="ja-JP"/>
        </w:rPr>
        <w:t>Reply</w:t>
      </w:r>
      <w:proofErr w:type="spellEnd"/>
      <w:r w:rsidR="00243692" w:rsidRPr="00243692">
        <w:rPr>
          <w:lang w:eastAsia="ja-JP"/>
        </w:rPr>
        <w:t xml:space="preserve"> LS on NS_50 A-MPR</w:t>
      </w:r>
    </w:p>
    <w:p w14:paraId="0E6E5ADD" w14:textId="77777777" w:rsidR="00577B1A" w:rsidRPr="00045592" w:rsidRDefault="00577B1A" w:rsidP="00577B1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AA0870F" w14:textId="77777777" w:rsidR="00577B1A" w:rsidRPr="00CB0305" w:rsidRDefault="00577B1A" w:rsidP="00577B1A">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834"/>
        <w:gridCol w:w="941"/>
        <w:gridCol w:w="7856"/>
      </w:tblGrid>
      <w:tr w:rsidR="00577B1A" w:rsidRPr="00F53FE2" w14:paraId="57E85A22" w14:textId="77777777" w:rsidTr="004343ED">
        <w:trPr>
          <w:trHeight w:val="468"/>
        </w:trPr>
        <w:tc>
          <w:tcPr>
            <w:tcW w:w="1648" w:type="dxa"/>
            <w:vAlign w:val="center"/>
          </w:tcPr>
          <w:p w14:paraId="3B6A1BD2" w14:textId="77777777" w:rsidR="00577B1A" w:rsidRPr="00045592" w:rsidRDefault="00577B1A" w:rsidP="004343ED">
            <w:pPr>
              <w:spacing w:before="120" w:after="120"/>
              <w:rPr>
                <w:b/>
                <w:bCs/>
              </w:rPr>
            </w:pPr>
            <w:r w:rsidRPr="00045592">
              <w:rPr>
                <w:b/>
                <w:bCs/>
              </w:rPr>
              <w:t>T-doc number</w:t>
            </w:r>
          </w:p>
        </w:tc>
        <w:tc>
          <w:tcPr>
            <w:tcW w:w="1437" w:type="dxa"/>
            <w:vAlign w:val="center"/>
          </w:tcPr>
          <w:p w14:paraId="70BA2B2A" w14:textId="77777777" w:rsidR="00577B1A" w:rsidRPr="00045592" w:rsidRDefault="00577B1A" w:rsidP="004343ED">
            <w:pPr>
              <w:spacing w:before="120" w:after="120"/>
              <w:rPr>
                <w:b/>
                <w:bCs/>
              </w:rPr>
            </w:pPr>
            <w:r w:rsidRPr="00045592">
              <w:rPr>
                <w:b/>
                <w:bCs/>
              </w:rPr>
              <w:t>Company</w:t>
            </w:r>
          </w:p>
        </w:tc>
        <w:tc>
          <w:tcPr>
            <w:tcW w:w="6772" w:type="dxa"/>
            <w:vAlign w:val="center"/>
          </w:tcPr>
          <w:p w14:paraId="3116EF55" w14:textId="77777777" w:rsidR="00577B1A" w:rsidRPr="00045592" w:rsidRDefault="00577B1A" w:rsidP="004343ED">
            <w:pPr>
              <w:spacing w:before="120" w:after="120"/>
              <w:rPr>
                <w:b/>
                <w:bCs/>
              </w:rPr>
            </w:pPr>
            <w:r w:rsidRPr="00045592">
              <w:rPr>
                <w:b/>
                <w:bCs/>
              </w:rPr>
              <w:t>Proposals</w:t>
            </w:r>
            <w:r>
              <w:rPr>
                <w:b/>
                <w:bCs/>
              </w:rPr>
              <w:t xml:space="preserve"> / Observations</w:t>
            </w:r>
          </w:p>
        </w:tc>
      </w:tr>
      <w:tr w:rsidR="00577B1A" w14:paraId="2D2297CF" w14:textId="77777777" w:rsidTr="004343ED">
        <w:trPr>
          <w:trHeight w:val="468"/>
        </w:trPr>
        <w:tc>
          <w:tcPr>
            <w:tcW w:w="1648" w:type="dxa"/>
          </w:tcPr>
          <w:p w14:paraId="07D6A46B" w14:textId="2B3CA0F8" w:rsidR="00577B1A" w:rsidRPr="00805BE8" w:rsidRDefault="00113381" w:rsidP="004343ED">
            <w:pPr>
              <w:spacing w:before="120" w:after="120"/>
              <w:rPr>
                <w:rFonts w:asciiTheme="minorHAnsi" w:hAnsiTheme="minorHAnsi" w:cstheme="minorHAnsi"/>
              </w:rPr>
            </w:pPr>
            <w:r w:rsidRPr="00113381">
              <w:rPr>
                <w:rFonts w:asciiTheme="minorHAnsi" w:hAnsiTheme="minorHAnsi" w:cstheme="minorHAnsi"/>
              </w:rPr>
              <w:t>R4-2219267</w:t>
            </w:r>
          </w:p>
        </w:tc>
        <w:tc>
          <w:tcPr>
            <w:tcW w:w="1437" w:type="dxa"/>
          </w:tcPr>
          <w:p w14:paraId="506E5D15" w14:textId="1F8B394D" w:rsidR="00577B1A" w:rsidRPr="00805BE8" w:rsidRDefault="00113381" w:rsidP="004343ED">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00004FF9" w14:textId="77777777" w:rsidR="00113381" w:rsidRPr="008E5760" w:rsidRDefault="00113381" w:rsidP="00113381">
            <w:pPr>
              <w:pStyle w:val="ListParagraph"/>
              <w:ind w:firstLine="402"/>
              <w:rPr>
                <w:b/>
                <w:lang w:val="en-US"/>
              </w:rPr>
            </w:pPr>
            <w:r w:rsidRPr="008E5760">
              <w:rPr>
                <w:b/>
                <w:lang w:val="en-US"/>
              </w:rPr>
              <w:t xml:space="preserve">Observation 1: For channel BW=10MHz and SCS=60kHz, no RB would be allocated to the A-MPR region with A-MPR value A4. Hence no A-MPR is </w:t>
            </w:r>
            <w:r>
              <w:rPr>
                <w:b/>
                <w:lang w:val="en-US"/>
              </w:rPr>
              <w:t>applicable</w:t>
            </w:r>
            <w:r w:rsidRPr="008E5760">
              <w:rPr>
                <w:b/>
                <w:lang w:val="en-US"/>
              </w:rPr>
              <w:t>.</w:t>
            </w:r>
          </w:p>
          <w:p w14:paraId="2708ACE5" w14:textId="77777777" w:rsidR="00113381" w:rsidRDefault="00113381" w:rsidP="00113381">
            <w:pPr>
              <w:pStyle w:val="ListParagraph"/>
              <w:ind w:firstLine="402"/>
              <w:rPr>
                <w:b/>
                <w:lang w:val="en-US"/>
              </w:rPr>
            </w:pPr>
          </w:p>
          <w:p w14:paraId="12DD91D5" w14:textId="77777777" w:rsidR="00113381" w:rsidRPr="002B3336" w:rsidRDefault="00113381" w:rsidP="00113381">
            <w:pPr>
              <w:pStyle w:val="ListParagraph"/>
              <w:ind w:firstLine="402"/>
              <w:rPr>
                <w:b/>
                <w:lang w:val="en-US"/>
              </w:rPr>
            </w:pPr>
            <w:r w:rsidRPr="002B3336">
              <w:rPr>
                <w:b/>
                <w:lang w:val="en-US"/>
              </w:rPr>
              <w:t xml:space="preserve">Observation 2: For channel BW=15MHz and SCS=60kHz, the test point may use </w:t>
            </w:r>
            <w:proofErr w:type="spellStart"/>
            <w:r w:rsidRPr="002B3336">
              <w:rPr>
                <w:b/>
                <w:lang w:val="en-US"/>
              </w:rPr>
              <w:t>RB_start</w:t>
            </w:r>
            <w:proofErr w:type="spellEnd"/>
            <w:r w:rsidRPr="002B3336">
              <w:rPr>
                <w:b/>
                <w:lang w:val="en-US"/>
              </w:rPr>
              <w:t>=5 and L_CRB=13 for CP-</w:t>
            </w:r>
            <w:proofErr w:type="gramStart"/>
            <w:r w:rsidRPr="002B3336">
              <w:rPr>
                <w:b/>
                <w:lang w:val="en-US"/>
              </w:rPr>
              <w:t>OFDM, and</w:t>
            </w:r>
            <w:proofErr w:type="gramEnd"/>
            <w:r w:rsidRPr="002B3336">
              <w:rPr>
                <w:b/>
                <w:lang w:val="en-US"/>
              </w:rPr>
              <w:t xml:space="preserve"> use </w:t>
            </w:r>
            <w:proofErr w:type="spellStart"/>
            <w:r w:rsidRPr="002B3336">
              <w:rPr>
                <w:b/>
                <w:lang w:val="en-US"/>
              </w:rPr>
              <w:t>RB_start</w:t>
            </w:r>
            <w:proofErr w:type="spellEnd"/>
            <w:r w:rsidRPr="002B3336">
              <w:rPr>
                <w:b/>
                <w:lang w:val="en-US"/>
              </w:rPr>
              <w:t>=6 and L_CRB=12 for DFT-s-OFDM.</w:t>
            </w:r>
          </w:p>
          <w:p w14:paraId="593041F7" w14:textId="77777777" w:rsidR="00113381" w:rsidRDefault="00113381" w:rsidP="00113381">
            <w:pPr>
              <w:rPr>
                <w:b/>
                <w:lang w:val="en-US"/>
              </w:rPr>
            </w:pPr>
            <w:r w:rsidRPr="002B3336">
              <w:rPr>
                <w:b/>
                <w:lang w:val="en-US"/>
              </w:rPr>
              <w:t xml:space="preserve">Observation </w:t>
            </w:r>
            <w:r>
              <w:rPr>
                <w:b/>
                <w:lang w:val="en-US"/>
              </w:rPr>
              <w:t>3</w:t>
            </w:r>
            <w:r w:rsidRPr="002B3336">
              <w:rPr>
                <w:b/>
                <w:lang w:val="en-US"/>
              </w:rPr>
              <w:t>: For channel BW=</w:t>
            </w:r>
            <w:r>
              <w:rPr>
                <w:b/>
                <w:lang w:val="en-US"/>
              </w:rPr>
              <w:t>20</w:t>
            </w:r>
            <w:r w:rsidRPr="002B3336">
              <w:rPr>
                <w:b/>
                <w:lang w:val="en-US"/>
              </w:rPr>
              <w:t xml:space="preserve">MHz and SCS=60kHz, the test point may use </w:t>
            </w:r>
            <w:proofErr w:type="spellStart"/>
            <w:r w:rsidRPr="002B3336">
              <w:rPr>
                <w:b/>
                <w:lang w:val="en-US"/>
              </w:rPr>
              <w:t>RB_start</w:t>
            </w:r>
            <w:proofErr w:type="spellEnd"/>
            <w:r w:rsidRPr="002B3336">
              <w:rPr>
                <w:b/>
                <w:lang w:val="en-US"/>
              </w:rPr>
              <w:t>=</w:t>
            </w:r>
            <w:r>
              <w:rPr>
                <w:b/>
                <w:lang w:val="en-US"/>
              </w:rPr>
              <w:t>7</w:t>
            </w:r>
            <w:r w:rsidRPr="002B3336">
              <w:rPr>
                <w:b/>
                <w:lang w:val="en-US"/>
              </w:rPr>
              <w:t xml:space="preserve"> and L_CRB=1</w:t>
            </w:r>
            <w:r>
              <w:rPr>
                <w:b/>
                <w:lang w:val="en-US"/>
              </w:rPr>
              <w:t>7</w:t>
            </w:r>
            <w:r w:rsidRPr="002B3336">
              <w:rPr>
                <w:b/>
                <w:lang w:val="en-US"/>
              </w:rPr>
              <w:t xml:space="preserve"> for CP-</w:t>
            </w:r>
            <w:proofErr w:type="gramStart"/>
            <w:r w:rsidRPr="002B3336">
              <w:rPr>
                <w:b/>
                <w:lang w:val="en-US"/>
              </w:rPr>
              <w:t>OFDM, and</w:t>
            </w:r>
            <w:proofErr w:type="gramEnd"/>
            <w:r w:rsidRPr="002B3336">
              <w:rPr>
                <w:b/>
                <w:lang w:val="en-US"/>
              </w:rPr>
              <w:t xml:space="preserve"> use </w:t>
            </w:r>
            <w:proofErr w:type="spellStart"/>
            <w:r w:rsidRPr="002B3336">
              <w:rPr>
                <w:b/>
                <w:lang w:val="en-US"/>
              </w:rPr>
              <w:t>RB_start</w:t>
            </w:r>
            <w:proofErr w:type="spellEnd"/>
            <w:r w:rsidRPr="002B3336">
              <w:rPr>
                <w:b/>
                <w:lang w:val="en-US"/>
              </w:rPr>
              <w:t>=</w:t>
            </w:r>
            <w:r>
              <w:rPr>
                <w:b/>
                <w:lang w:val="en-US"/>
              </w:rPr>
              <w:t>8</w:t>
            </w:r>
            <w:r w:rsidRPr="002B3336">
              <w:rPr>
                <w:b/>
                <w:lang w:val="en-US"/>
              </w:rPr>
              <w:t xml:space="preserve"> and L_CRB=1</w:t>
            </w:r>
            <w:r>
              <w:rPr>
                <w:b/>
                <w:lang w:val="en-US"/>
              </w:rPr>
              <w:t>6</w:t>
            </w:r>
            <w:r w:rsidRPr="002B3336">
              <w:rPr>
                <w:b/>
                <w:lang w:val="en-US"/>
              </w:rPr>
              <w:t xml:space="preserve"> for DFT-s-OFDM.</w:t>
            </w:r>
          </w:p>
          <w:p w14:paraId="2B5F734E" w14:textId="77777777" w:rsidR="00113381" w:rsidRPr="00713AFF" w:rsidRDefault="00113381" w:rsidP="00113381">
            <w:pPr>
              <w:rPr>
                <w:b/>
                <w:lang w:val="en-US"/>
              </w:rPr>
            </w:pPr>
            <w:r w:rsidRPr="00713AFF">
              <w:rPr>
                <w:b/>
                <w:lang w:val="en-US"/>
              </w:rPr>
              <w:t>Proposal 1: Notify RAN5 about the findings in Observation 1, 2, and 3, based on the draft LS in the appendix.</w:t>
            </w:r>
          </w:p>
          <w:p w14:paraId="07D73142" w14:textId="77777777" w:rsidR="00113381" w:rsidRPr="004A77D9" w:rsidRDefault="00113381" w:rsidP="00113381">
            <w:pPr>
              <w:pStyle w:val="ListParagraph"/>
              <w:ind w:firstLine="402"/>
              <w:rPr>
                <w:b/>
                <w:lang w:val="en-US"/>
              </w:rPr>
            </w:pPr>
            <w:r w:rsidRPr="004A77D9">
              <w:rPr>
                <w:b/>
                <w:lang w:val="en-US"/>
              </w:rPr>
              <w:t xml:space="preserve">Proposal 2: Modify the A-MPR regions for BW=25MHz as below </w:t>
            </w:r>
            <w:proofErr w:type="gramStart"/>
            <w:r w:rsidRPr="004A77D9">
              <w:rPr>
                <w:b/>
                <w:lang w:val="en-US"/>
              </w:rPr>
              <w:t>in order to</w:t>
            </w:r>
            <w:proofErr w:type="gramEnd"/>
            <w:r w:rsidRPr="004A77D9">
              <w:rPr>
                <w:b/>
                <w:lang w:val="en-US"/>
              </w:rPr>
              <w:t xml:space="preserve"> avoid overlapping.</w:t>
            </w:r>
          </w:p>
          <w:p w14:paraId="6589741C" w14:textId="77777777" w:rsidR="00113381" w:rsidRDefault="00113381" w:rsidP="00113381">
            <w:pPr>
              <w:pStyle w:val="ListParagraph"/>
              <w:ind w:left="360" w:firstLine="400"/>
              <w:rPr>
                <w:lang w:val="en-US"/>
              </w:rPr>
            </w:pPr>
          </w:p>
          <w:tbl>
            <w:tblPr>
              <w:tblStyle w:val="TableGrid"/>
              <w:tblW w:w="8620"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540"/>
              <w:gridCol w:w="3133"/>
              <w:gridCol w:w="3127"/>
              <w:gridCol w:w="820"/>
            </w:tblGrid>
            <w:tr w:rsidR="00113381" w:rsidRPr="005C4C32" w14:paraId="19A7C3D8" w14:textId="77777777" w:rsidTr="004343ED">
              <w:trPr>
                <w:trHeight w:val="284"/>
                <w:jc w:val="center"/>
              </w:trPr>
              <w:tc>
                <w:tcPr>
                  <w:tcW w:w="1540" w:type="dxa"/>
                  <w:vMerge w:val="restart"/>
                  <w:hideMark/>
                </w:tcPr>
                <w:p w14:paraId="65384CC8" w14:textId="77777777" w:rsidR="00113381" w:rsidRPr="005C4C32" w:rsidRDefault="00113381" w:rsidP="00113381">
                  <w:pPr>
                    <w:pStyle w:val="TAH"/>
                    <w:rPr>
                      <w:lang w:eastAsia="zh-CN"/>
                    </w:rPr>
                  </w:pPr>
                  <w:r>
                    <w:rPr>
                      <w:lang w:eastAsia="zh-CN"/>
                    </w:rPr>
                    <w:t>25</w:t>
                  </w:r>
                  <w:r w:rsidRPr="005C4C32">
                    <w:rPr>
                      <w:lang w:eastAsia="zh-CN"/>
                    </w:rPr>
                    <w:t xml:space="preserve"> MHz</w:t>
                  </w:r>
                </w:p>
              </w:tc>
              <w:tc>
                <w:tcPr>
                  <w:tcW w:w="3133" w:type="dxa"/>
                  <w:hideMark/>
                </w:tcPr>
                <w:p w14:paraId="3BE6831A" w14:textId="77777777" w:rsidR="00113381" w:rsidRPr="005C4C32" w:rsidRDefault="00113381" w:rsidP="00113381">
                  <w:pPr>
                    <w:pStyle w:val="TAC"/>
                    <w:rPr>
                      <w:lang w:eastAsia="zh-CN"/>
                    </w:rPr>
                  </w:pPr>
                  <w:r w:rsidRPr="005C4C32">
                    <w:rPr>
                      <w:color w:val="000000" w:themeColor="dark1"/>
                      <w:kern w:val="24"/>
                      <w:lang w:eastAsia="zh-CN"/>
                    </w:rPr>
                    <w:t>≤ L</w:t>
                  </w:r>
                  <w:r w:rsidRPr="005C4C32">
                    <w:rPr>
                      <w:color w:val="000000" w:themeColor="dark1"/>
                      <w:kern w:val="24"/>
                      <w:position w:val="-5"/>
                      <w:vertAlign w:val="subscript"/>
                      <w:lang w:eastAsia="zh-CN"/>
                    </w:rPr>
                    <w:t>CRB</w:t>
                  </w:r>
                  <w:r w:rsidRPr="005C4C32">
                    <w:rPr>
                      <w:color w:val="000000" w:themeColor="dark1"/>
                      <w:kern w:val="24"/>
                      <w:lang w:eastAsia="zh-CN"/>
                    </w:rPr>
                    <w:t>*12*SCS – 5</w:t>
                  </w:r>
                </w:p>
              </w:tc>
              <w:tc>
                <w:tcPr>
                  <w:tcW w:w="3127" w:type="dxa"/>
                  <w:hideMark/>
                </w:tcPr>
                <w:p w14:paraId="15404C3F" w14:textId="77777777" w:rsidR="00113381" w:rsidRPr="005C4C32" w:rsidRDefault="00113381" w:rsidP="00113381">
                  <w:pPr>
                    <w:pStyle w:val="TAC"/>
                    <w:rPr>
                      <w:lang w:eastAsia="zh-CN"/>
                    </w:rPr>
                  </w:pPr>
                  <w:r w:rsidRPr="005C4C32">
                    <w:rPr>
                      <w:color w:val="000000" w:themeColor="dark1"/>
                      <w:kern w:val="24"/>
                      <w:lang w:eastAsia="zh-CN"/>
                    </w:rPr>
                    <w:t>&gt; 5</w:t>
                  </w:r>
                </w:p>
              </w:tc>
              <w:tc>
                <w:tcPr>
                  <w:tcW w:w="820" w:type="dxa"/>
                  <w:hideMark/>
                </w:tcPr>
                <w:p w14:paraId="5EB9D185" w14:textId="77777777" w:rsidR="00113381" w:rsidRPr="00A275E2" w:rsidRDefault="00113381" w:rsidP="00113381">
                  <w:pPr>
                    <w:pStyle w:val="TAC"/>
                    <w:rPr>
                      <w:lang w:eastAsia="zh-CN"/>
                    </w:rPr>
                  </w:pPr>
                  <w:r w:rsidRPr="007717D8">
                    <w:rPr>
                      <w:color w:val="000000" w:themeColor="dark1"/>
                      <w:kern w:val="24"/>
                    </w:rPr>
                    <w:t>A2</w:t>
                  </w:r>
                </w:p>
              </w:tc>
            </w:tr>
            <w:tr w:rsidR="00113381" w:rsidRPr="005C4C32" w14:paraId="7E2344B2" w14:textId="77777777" w:rsidTr="004343ED">
              <w:trPr>
                <w:trHeight w:val="284"/>
                <w:jc w:val="center"/>
              </w:trPr>
              <w:tc>
                <w:tcPr>
                  <w:tcW w:w="0" w:type="auto"/>
                  <w:vMerge/>
                  <w:hideMark/>
                </w:tcPr>
                <w:p w14:paraId="5410F7DB" w14:textId="77777777" w:rsidR="00113381" w:rsidRPr="005C4C32" w:rsidRDefault="00113381" w:rsidP="00113381">
                  <w:pPr>
                    <w:pStyle w:val="TAH"/>
                    <w:rPr>
                      <w:lang w:eastAsia="zh-CN"/>
                    </w:rPr>
                  </w:pPr>
                </w:p>
              </w:tc>
              <w:tc>
                <w:tcPr>
                  <w:tcW w:w="3133" w:type="dxa"/>
                  <w:hideMark/>
                </w:tcPr>
                <w:p w14:paraId="2A0163DA" w14:textId="77777777" w:rsidR="00113381" w:rsidRPr="00050366" w:rsidRDefault="00113381" w:rsidP="00113381">
                  <w:pPr>
                    <w:pStyle w:val="TAC"/>
                    <w:rPr>
                      <w:highlight w:val="yellow"/>
                      <w:lang w:eastAsia="zh-CN"/>
                    </w:rPr>
                  </w:pPr>
                  <w:r w:rsidRPr="00050366">
                    <w:rPr>
                      <w:color w:val="000000" w:themeColor="dark1"/>
                      <w:kern w:val="24"/>
                      <w:highlight w:val="yellow"/>
                      <w:lang w:eastAsia="zh-CN"/>
                    </w:rPr>
                    <w:t xml:space="preserve">≤ </w:t>
                  </w:r>
                  <w:r w:rsidRPr="004A77D9">
                    <w:rPr>
                      <w:color w:val="FF0000"/>
                      <w:kern w:val="24"/>
                      <w:highlight w:val="yellow"/>
                      <w:lang w:eastAsia="zh-CN"/>
                    </w:rPr>
                    <w:t>6.48</w:t>
                  </w:r>
                </w:p>
              </w:tc>
              <w:tc>
                <w:tcPr>
                  <w:tcW w:w="3127" w:type="dxa"/>
                  <w:hideMark/>
                </w:tcPr>
                <w:p w14:paraId="12606D20" w14:textId="77777777" w:rsidR="00113381" w:rsidRPr="00050366" w:rsidRDefault="00113381" w:rsidP="00113381">
                  <w:pPr>
                    <w:pStyle w:val="TAC"/>
                    <w:rPr>
                      <w:highlight w:val="yellow"/>
                      <w:lang w:eastAsia="zh-CN"/>
                    </w:rPr>
                  </w:pPr>
                  <w:r w:rsidRPr="00050366">
                    <w:rPr>
                      <w:color w:val="000000" w:themeColor="dark1"/>
                      <w:kern w:val="24"/>
                      <w:highlight w:val="yellow"/>
                      <w:lang w:eastAsia="zh-CN"/>
                    </w:rPr>
                    <w:t>≤ 1.44</w:t>
                  </w:r>
                </w:p>
              </w:tc>
              <w:tc>
                <w:tcPr>
                  <w:tcW w:w="820" w:type="dxa"/>
                  <w:hideMark/>
                </w:tcPr>
                <w:p w14:paraId="184730AE" w14:textId="77777777" w:rsidR="00113381" w:rsidRPr="00050366" w:rsidRDefault="00113381" w:rsidP="00113381">
                  <w:pPr>
                    <w:pStyle w:val="TAC"/>
                    <w:rPr>
                      <w:highlight w:val="yellow"/>
                      <w:lang w:eastAsia="zh-CN"/>
                    </w:rPr>
                  </w:pPr>
                  <w:r w:rsidRPr="00050366">
                    <w:rPr>
                      <w:color w:val="000000" w:themeColor="dark1"/>
                      <w:kern w:val="24"/>
                      <w:highlight w:val="yellow"/>
                    </w:rPr>
                    <w:t>A5</w:t>
                  </w:r>
                </w:p>
              </w:tc>
            </w:tr>
            <w:tr w:rsidR="00113381" w:rsidRPr="005C4C32" w14:paraId="41BE05A6" w14:textId="77777777" w:rsidTr="004343ED">
              <w:trPr>
                <w:trHeight w:val="284"/>
                <w:jc w:val="center"/>
              </w:trPr>
              <w:tc>
                <w:tcPr>
                  <w:tcW w:w="0" w:type="auto"/>
                  <w:vMerge/>
                  <w:hideMark/>
                </w:tcPr>
                <w:p w14:paraId="2A0F576D" w14:textId="77777777" w:rsidR="00113381" w:rsidRPr="005C4C32" w:rsidRDefault="00113381" w:rsidP="00113381">
                  <w:pPr>
                    <w:pStyle w:val="TAH"/>
                    <w:rPr>
                      <w:lang w:eastAsia="zh-CN"/>
                    </w:rPr>
                  </w:pPr>
                </w:p>
              </w:tc>
              <w:tc>
                <w:tcPr>
                  <w:tcW w:w="3133" w:type="dxa"/>
                  <w:hideMark/>
                </w:tcPr>
                <w:p w14:paraId="2999C6B1" w14:textId="77777777" w:rsidR="00113381" w:rsidRPr="005C4C32" w:rsidRDefault="00113381" w:rsidP="00113381">
                  <w:pPr>
                    <w:pStyle w:val="TAC"/>
                    <w:rPr>
                      <w:lang w:eastAsia="zh-CN"/>
                    </w:rPr>
                  </w:pPr>
                  <w:r w:rsidRPr="005C4C32">
                    <w:rPr>
                      <w:color w:val="000000" w:themeColor="dark1"/>
                      <w:kern w:val="24"/>
                      <w:lang w:eastAsia="zh-CN"/>
                    </w:rPr>
                    <w:t>&gt; 8.28</w:t>
                  </w:r>
                </w:p>
              </w:tc>
              <w:tc>
                <w:tcPr>
                  <w:tcW w:w="3127" w:type="dxa"/>
                  <w:hideMark/>
                </w:tcPr>
                <w:p w14:paraId="0B6842D4" w14:textId="77777777" w:rsidR="00113381" w:rsidRPr="005C4C32" w:rsidRDefault="00113381" w:rsidP="00113381">
                  <w:pPr>
                    <w:pStyle w:val="TAC"/>
                    <w:rPr>
                      <w:lang w:eastAsia="zh-CN"/>
                    </w:rPr>
                  </w:pPr>
                  <w:r w:rsidRPr="005C4C32">
                    <w:rPr>
                      <w:color w:val="000000" w:themeColor="dark1"/>
                      <w:kern w:val="24"/>
                      <w:lang w:eastAsia="zh-CN"/>
                    </w:rPr>
                    <w:t>&gt; max (21.6 – RB</w:t>
                  </w:r>
                  <w:r w:rsidRPr="005C4C32">
                    <w:rPr>
                      <w:color w:val="000000" w:themeColor="dark1"/>
                      <w:kern w:val="24"/>
                      <w:position w:val="-5"/>
                      <w:vertAlign w:val="subscript"/>
                      <w:lang w:eastAsia="zh-CN"/>
                    </w:rPr>
                    <w:t>start</w:t>
                  </w:r>
                  <w:r w:rsidRPr="005C4C32">
                    <w:rPr>
                      <w:color w:val="000000" w:themeColor="dark1"/>
                      <w:kern w:val="24"/>
                      <w:lang w:eastAsia="zh-CN"/>
                    </w:rPr>
                    <w:t>*12*SCS, 0)</w:t>
                  </w:r>
                  <w:r w:rsidRPr="005C4C32">
                    <w:rPr>
                      <w:rFonts w:eastAsia="DengXian"/>
                      <w:color w:val="000000" w:themeColor="dark1"/>
                      <w:kern w:val="24"/>
                      <w:lang w:eastAsia="zh-CN"/>
                    </w:rPr>
                    <w:t>,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p>
              </w:tc>
              <w:tc>
                <w:tcPr>
                  <w:tcW w:w="820" w:type="dxa"/>
                  <w:hideMark/>
                </w:tcPr>
                <w:p w14:paraId="39D88047" w14:textId="77777777" w:rsidR="00113381" w:rsidRPr="00A275E2" w:rsidRDefault="00113381" w:rsidP="00113381">
                  <w:pPr>
                    <w:pStyle w:val="TAC"/>
                    <w:rPr>
                      <w:lang w:eastAsia="zh-CN"/>
                    </w:rPr>
                  </w:pPr>
                  <w:r w:rsidRPr="007717D8">
                    <w:rPr>
                      <w:kern w:val="24"/>
                    </w:rPr>
                    <w:t>A4</w:t>
                  </w:r>
                </w:p>
              </w:tc>
            </w:tr>
            <w:tr w:rsidR="00113381" w:rsidRPr="005C4C32" w14:paraId="095CB2F9" w14:textId="77777777" w:rsidTr="004343ED">
              <w:trPr>
                <w:trHeight w:val="284"/>
                <w:jc w:val="center"/>
              </w:trPr>
              <w:tc>
                <w:tcPr>
                  <w:tcW w:w="0" w:type="auto"/>
                  <w:vMerge/>
                  <w:hideMark/>
                </w:tcPr>
                <w:p w14:paraId="31EB93B0" w14:textId="77777777" w:rsidR="00113381" w:rsidRPr="005C4C32" w:rsidRDefault="00113381" w:rsidP="00113381">
                  <w:pPr>
                    <w:pStyle w:val="TAH"/>
                    <w:rPr>
                      <w:lang w:eastAsia="zh-CN"/>
                    </w:rPr>
                  </w:pPr>
                </w:p>
              </w:tc>
              <w:tc>
                <w:tcPr>
                  <w:tcW w:w="3133" w:type="dxa"/>
                  <w:hideMark/>
                </w:tcPr>
                <w:p w14:paraId="358D8D5F" w14:textId="77777777" w:rsidR="00113381" w:rsidRPr="00050366" w:rsidRDefault="00113381" w:rsidP="00113381">
                  <w:pPr>
                    <w:pStyle w:val="TAC"/>
                    <w:rPr>
                      <w:highlight w:val="yellow"/>
                      <w:lang w:eastAsia="zh-CN"/>
                    </w:rPr>
                  </w:pPr>
                  <w:r w:rsidRPr="00050366">
                    <w:rPr>
                      <w:color w:val="000000" w:themeColor="dark1"/>
                      <w:kern w:val="24"/>
                      <w:highlight w:val="yellow"/>
                      <w:lang w:eastAsia="zh-CN"/>
                    </w:rPr>
                    <w:t>&gt;1.8, ≤</w:t>
                  </w:r>
                  <w:r w:rsidRPr="004A77D9">
                    <w:rPr>
                      <w:color w:val="FF0000"/>
                      <w:kern w:val="24"/>
                      <w:highlight w:val="yellow"/>
                      <w:lang w:eastAsia="zh-CN"/>
                    </w:rPr>
                    <w:t>6.48</w:t>
                  </w:r>
                </w:p>
              </w:tc>
              <w:tc>
                <w:tcPr>
                  <w:tcW w:w="3127" w:type="dxa"/>
                  <w:hideMark/>
                </w:tcPr>
                <w:p w14:paraId="12754577" w14:textId="77777777" w:rsidR="00113381" w:rsidRPr="00050366" w:rsidRDefault="00113381" w:rsidP="00113381">
                  <w:pPr>
                    <w:pStyle w:val="TAC"/>
                    <w:rPr>
                      <w:highlight w:val="yellow"/>
                      <w:lang w:eastAsia="zh-CN"/>
                    </w:rPr>
                  </w:pPr>
                  <w:r w:rsidRPr="00050366">
                    <w:rPr>
                      <w:color w:val="000000" w:themeColor="dark1"/>
                      <w:kern w:val="24"/>
                      <w:highlight w:val="yellow"/>
                      <w:lang w:eastAsia="zh-CN"/>
                    </w:rPr>
                    <w:t>&gt; 1.44</w:t>
                  </w:r>
                  <w:r w:rsidRPr="00050366">
                    <w:rPr>
                      <w:rFonts w:eastAsia="DengXian"/>
                      <w:color w:val="000000" w:themeColor="dark1"/>
                      <w:kern w:val="24"/>
                      <w:highlight w:val="yellow"/>
                      <w:lang w:eastAsia="zh-CN"/>
                    </w:rPr>
                    <w:t xml:space="preserve">, </w:t>
                  </w:r>
                  <w:r w:rsidRPr="00050366">
                    <w:rPr>
                      <w:color w:val="000000" w:themeColor="dark1"/>
                      <w:kern w:val="24"/>
                      <w:highlight w:val="yellow"/>
                      <w:lang w:eastAsia="zh-CN"/>
                    </w:rPr>
                    <w:t>≤ 3.6</w:t>
                  </w:r>
                  <w:r w:rsidRPr="00050366">
                    <w:rPr>
                      <w:rFonts w:eastAsia="DengXian"/>
                      <w:color w:val="000000" w:themeColor="dark1"/>
                      <w:kern w:val="24"/>
                      <w:highlight w:val="yellow"/>
                      <w:lang w:eastAsia="zh-CN"/>
                    </w:rPr>
                    <w:t xml:space="preserve"> </w:t>
                  </w:r>
                </w:p>
              </w:tc>
              <w:tc>
                <w:tcPr>
                  <w:tcW w:w="820" w:type="dxa"/>
                  <w:hideMark/>
                </w:tcPr>
                <w:p w14:paraId="37F69270" w14:textId="77777777" w:rsidR="00113381" w:rsidRPr="00050366" w:rsidRDefault="00113381" w:rsidP="00113381">
                  <w:pPr>
                    <w:pStyle w:val="TAC"/>
                    <w:rPr>
                      <w:highlight w:val="yellow"/>
                      <w:lang w:eastAsia="zh-CN"/>
                    </w:rPr>
                  </w:pPr>
                  <w:r w:rsidRPr="00050366">
                    <w:rPr>
                      <w:kern w:val="24"/>
                      <w:highlight w:val="yellow"/>
                    </w:rPr>
                    <w:t>A6</w:t>
                  </w:r>
                </w:p>
              </w:tc>
            </w:tr>
            <w:tr w:rsidR="00113381" w:rsidRPr="005C4C32" w14:paraId="73F762F0" w14:textId="77777777" w:rsidTr="004343ED">
              <w:trPr>
                <w:trHeight w:val="284"/>
                <w:jc w:val="center"/>
              </w:trPr>
              <w:tc>
                <w:tcPr>
                  <w:tcW w:w="0" w:type="auto"/>
                  <w:vMerge/>
                  <w:hideMark/>
                </w:tcPr>
                <w:p w14:paraId="444ABD98" w14:textId="77777777" w:rsidR="00113381" w:rsidRPr="005C4C32" w:rsidRDefault="00113381" w:rsidP="00113381">
                  <w:pPr>
                    <w:pStyle w:val="TAH"/>
                    <w:rPr>
                      <w:lang w:eastAsia="zh-CN"/>
                    </w:rPr>
                  </w:pPr>
                </w:p>
              </w:tc>
              <w:tc>
                <w:tcPr>
                  <w:tcW w:w="3133" w:type="dxa"/>
                  <w:hideMark/>
                </w:tcPr>
                <w:p w14:paraId="02584079" w14:textId="77777777" w:rsidR="00113381" w:rsidRPr="00050366" w:rsidRDefault="00113381" w:rsidP="00113381">
                  <w:pPr>
                    <w:pStyle w:val="TAC"/>
                    <w:rPr>
                      <w:highlight w:val="yellow"/>
                      <w:lang w:eastAsia="zh-CN"/>
                    </w:rPr>
                  </w:pPr>
                  <w:r w:rsidRPr="00050366">
                    <w:rPr>
                      <w:color w:val="000000" w:themeColor="dark1"/>
                      <w:kern w:val="24"/>
                      <w:highlight w:val="yellow"/>
                      <w:lang w:eastAsia="zh-CN"/>
                    </w:rPr>
                    <w:t>&gt; L</w:t>
                  </w:r>
                  <w:r w:rsidRPr="00050366">
                    <w:rPr>
                      <w:color w:val="000000" w:themeColor="dark1"/>
                      <w:kern w:val="24"/>
                      <w:position w:val="-5"/>
                      <w:highlight w:val="yellow"/>
                      <w:vertAlign w:val="subscript"/>
                      <w:lang w:eastAsia="zh-CN"/>
                    </w:rPr>
                    <w:t>CRB</w:t>
                  </w:r>
                  <w:r w:rsidRPr="00050366">
                    <w:rPr>
                      <w:color w:val="000000" w:themeColor="dark1"/>
                      <w:kern w:val="24"/>
                      <w:highlight w:val="yellow"/>
                      <w:lang w:eastAsia="zh-CN"/>
                    </w:rPr>
                    <w:t xml:space="preserve"> *12*SCS – 5, ≤ </w:t>
                  </w:r>
                  <w:r w:rsidRPr="004A77D9">
                    <w:rPr>
                      <w:color w:val="FF0000"/>
                      <w:kern w:val="24"/>
                      <w:highlight w:val="yellow"/>
                      <w:lang w:eastAsia="zh-CN"/>
                    </w:rPr>
                    <w:t>1.8</w:t>
                  </w:r>
                </w:p>
              </w:tc>
              <w:tc>
                <w:tcPr>
                  <w:tcW w:w="3127" w:type="dxa"/>
                  <w:hideMark/>
                </w:tcPr>
                <w:p w14:paraId="0EAE03AE" w14:textId="77777777" w:rsidR="00113381" w:rsidRPr="00050366" w:rsidRDefault="00113381" w:rsidP="00113381">
                  <w:pPr>
                    <w:pStyle w:val="TAC"/>
                    <w:rPr>
                      <w:highlight w:val="yellow"/>
                      <w:lang w:eastAsia="zh-CN"/>
                    </w:rPr>
                  </w:pPr>
                  <w:r w:rsidRPr="00050366">
                    <w:rPr>
                      <w:color w:val="000000" w:themeColor="dark1"/>
                      <w:kern w:val="24"/>
                      <w:highlight w:val="yellow"/>
                      <w:lang w:eastAsia="zh-CN"/>
                    </w:rPr>
                    <w:t>&gt; 1.44</w:t>
                  </w:r>
                </w:p>
              </w:tc>
              <w:tc>
                <w:tcPr>
                  <w:tcW w:w="820" w:type="dxa"/>
                  <w:hideMark/>
                </w:tcPr>
                <w:p w14:paraId="44CFD3A6" w14:textId="77777777" w:rsidR="00113381" w:rsidRPr="00050366" w:rsidRDefault="00113381" w:rsidP="00113381">
                  <w:pPr>
                    <w:pStyle w:val="TAC"/>
                    <w:rPr>
                      <w:highlight w:val="yellow"/>
                      <w:lang w:eastAsia="zh-CN"/>
                    </w:rPr>
                  </w:pPr>
                  <w:r w:rsidRPr="00050366">
                    <w:rPr>
                      <w:kern w:val="24"/>
                      <w:highlight w:val="yellow"/>
                    </w:rPr>
                    <w:t>A4</w:t>
                  </w:r>
                </w:p>
              </w:tc>
            </w:tr>
          </w:tbl>
          <w:p w14:paraId="749B9702" w14:textId="77777777" w:rsidR="00113381" w:rsidRDefault="00113381" w:rsidP="00113381">
            <w:pPr>
              <w:rPr>
                <w:b/>
                <w:lang w:val="en-US"/>
              </w:rPr>
            </w:pPr>
          </w:p>
          <w:p w14:paraId="0FFD1174" w14:textId="77777777" w:rsidR="00113381" w:rsidRPr="00910753" w:rsidRDefault="00113381" w:rsidP="00113381">
            <w:r w:rsidRPr="004A77D9">
              <w:rPr>
                <w:b/>
                <w:lang w:val="en-US"/>
              </w:rPr>
              <w:t xml:space="preserve">Proposal </w:t>
            </w:r>
            <w:r>
              <w:rPr>
                <w:b/>
                <w:lang w:val="en-US"/>
              </w:rPr>
              <w:t>3</w:t>
            </w:r>
            <w:r w:rsidRPr="004A77D9">
              <w:rPr>
                <w:b/>
                <w:lang w:val="en-US"/>
              </w:rPr>
              <w:t>: Modify the A-MPR regions for BW=</w:t>
            </w:r>
            <w:r>
              <w:rPr>
                <w:b/>
                <w:lang w:val="en-US"/>
              </w:rPr>
              <w:t>40</w:t>
            </w:r>
            <w:r w:rsidRPr="004A77D9">
              <w:rPr>
                <w:b/>
                <w:lang w:val="en-US"/>
              </w:rPr>
              <w:t xml:space="preserve">MHz to </w:t>
            </w:r>
            <w:r w:rsidRPr="00984928">
              <w:rPr>
                <w:b/>
                <w:lang w:val="en-US"/>
              </w:rPr>
              <w:t xml:space="preserve">ensure that the A-MPR value is no more than 3dB larger than that for PC3 for the same </w:t>
            </w:r>
            <w:r>
              <w:rPr>
                <w:b/>
                <w:lang w:val="en-US"/>
              </w:rPr>
              <w:t>RB allocation</w:t>
            </w:r>
            <w:r w:rsidRPr="00984928">
              <w:rPr>
                <w:b/>
                <w:lang w:val="en-US"/>
              </w:rPr>
              <w:t>.</w:t>
            </w:r>
          </w:p>
          <w:p w14:paraId="43909EE9" w14:textId="77777777" w:rsidR="00113381" w:rsidRPr="008B4999" w:rsidRDefault="00113381" w:rsidP="00113381">
            <w:pPr>
              <w:pStyle w:val="ListParagraph"/>
              <w:ind w:left="360" w:firstLine="400"/>
              <w:rPr>
                <w:rFonts w:ascii="Arial" w:hAnsi="Arial" w:cs="Arial"/>
                <w:lang w:eastAsia="zh-CN"/>
              </w:rPr>
            </w:pPr>
            <w:r w:rsidRPr="008B4999">
              <w:rPr>
                <w:rFonts w:ascii="Arial" w:hAnsi="Arial" w:cs="Arial"/>
                <w:lang w:eastAsia="zh-CN"/>
              </w:rPr>
              <w:t>RAN4</w:t>
            </w:r>
            <w:r>
              <w:rPr>
                <w:rFonts w:ascii="Arial" w:hAnsi="Arial" w:cs="Arial"/>
                <w:lang w:eastAsia="zh-CN"/>
              </w:rPr>
              <w:t xml:space="preserve"> would like to thank RAN5 for the LS on A-MPR regions for NS_50 (Power Class 2). It is RAN4’s understanding that the A-MPR regions are defined in terms of frequency limits within a given channel bandwidth. If there is no valid RB allocation </w:t>
            </w:r>
            <w:proofErr w:type="gramStart"/>
            <w:r>
              <w:rPr>
                <w:rFonts w:ascii="Arial" w:hAnsi="Arial" w:cs="Arial"/>
                <w:lang w:eastAsia="zh-CN"/>
              </w:rPr>
              <w:t>in a given</w:t>
            </w:r>
            <w:proofErr w:type="gramEnd"/>
            <w:r>
              <w:rPr>
                <w:rFonts w:ascii="Arial" w:hAnsi="Arial" w:cs="Arial"/>
                <w:lang w:eastAsia="zh-CN"/>
              </w:rPr>
              <w:t xml:space="preserve"> region due to e.g., increased SCS, the specified A-MPR value is not applicable.</w:t>
            </w:r>
          </w:p>
          <w:p w14:paraId="1E2D3A12" w14:textId="77777777" w:rsidR="00113381" w:rsidRDefault="00113381" w:rsidP="00113381">
            <w:pPr>
              <w:pStyle w:val="ListParagraph"/>
              <w:ind w:left="360" w:firstLine="400"/>
              <w:rPr>
                <w:lang w:eastAsia="zh-CN"/>
              </w:rPr>
            </w:pPr>
            <w:r>
              <w:rPr>
                <w:lang w:eastAsia="zh-CN"/>
              </w:rPr>
              <w:t xml:space="preserve">       </w:t>
            </w:r>
          </w:p>
          <w:p w14:paraId="48198DD2" w14:textId="77777777" w:rsidR="00113381" w:rsidRDefault="00113381" w:rsidP="00113381">
            <w:pPr>
              <w:pStyle w:val="ListParagraph"/>
              <w:ind w:left="360" w:firstLine="400"/>
              <w:rPr>
                <w:rFonts w:ascii="Arial" w:hAnsi="Arial" w:cs="Arial"/>
                <w:lang w:eastAsia="zh-CN"/>
              </w:rPr>
            </w:pPr>
            <w:r>
              <w:rPr>
                <w:rFonts w:ascii="Arial" w:hAnsi="Arial" w:cs="Arial"/>
                <w:lang w:eastAsia="zh-CN"/>
              </w:rPr>
              <w:t xml:space="preserve">More specifically, RAN4 has made the following observations regarding </w:t>
            </w:r>
            <w:r w:rsidRPr="008C796C">
              <w:rPr>
                <w:rFonts w:ascii="Arial" w:hAnsi="Arial" w:cs="Arial"/>
                <w:lang w:eastAsia="zh-CN"/>
              </w:rPr>
              <w:t>the test points for SCS=60kHz</w:t>
            </w:r>
            <w:r>
              <w:rPr>
                <w:rFonts w:ascii="Arial" w:hAnsi="Arial" w:cs="Arial"/>
                <w:lang w:eastAsia="zh-CN"/>
              </w:rPr>
              <w:t>.</w:t>
            </w:r>
          </w:p>
          <w:p w14:paraId="17627D7E" w14:textId="77777777" w:rsidR="00113381" w:rsidRPr="008C796C" w:rsidRDefault="00113381" w:rsidP="00113381">
            <w:pPr>
              <w:pStyle w:val="ListParagraph"/>
              <w:ind w:left="360" w:firstLine="400"/>
              <w:rPr>
                <w:rFonts w:ascii="Arial" w:hAnsi="Arial" w:cs="Arial"/>
                <w:lang w:eastAsia="zh-CN"/>
              </w:rPr>
            </w:pPr>
          </w:p>
          <w:p w14:paraId="38751A33" w14:textId="77777777" w:rsidR="00113381" w:rsidRPr="008C796C" w:rsidRDefault="00113381" w:rsidP="00113381">
            <w:pPr>
              <w:pStyle w:val="ListParagraph"/>
              <w:ind w:left="360" w:firstLine="402"/>
              <w:rPr>
                <w:rFonts w:ascii="Arial" w:hAnsi="Arial" w:cs="Arial"/>
                <w:lang w:eastAsia="zh-CN"/>
              </w:rPr>
            </w:pPr>
            <w:r w:rsidRPr="00BC5621">
              <w:rPr>
                <w:rFonts w:ascii="Arial" w:hAnsi="Arial" w:cs="Arial"/>
                <w:b/>
                <w:lang w:eastAsia="zh-CN"/>
              </w:rPr>
              <w:lastRenderedPageBreak/>
              <w:t>Observation 1</w:t>
            </w:r>
            <w:r w:rsidRPr="008C796C">
              <w:rPr>
                <w:rFonts w:ascii="Arial" w:hAnsi="Arial" w:cs="Arial"/>
                <w:lang w:eastAsia="zh-CN"/>
              </w:rPr>
              <w:t>: For channel BW=10MHz and SCS=60kHz, no RB would be allocated to the A-MPR region with A-MPR value A4. Hence no A-MPR is applicable.</w:t>
            </w:r>
          </w:p>
          <w:p w14:paraId="7F7ADEAE" w14:textId="77777777" w:rsidR="00113381" w:rsidRPr="008C796C" w:rsidRDefault="00113381" w:rsidP="00113381">
            <w:pPr>
              <w:pStyle w:val="ListParagraph"/>
              <w:ind w:left="360" w:firstLine="400"/>
              <w:rPr>
                <w:rFonts w:ascii="Arial" w:hAnsi="Arial" w:cs="Arial"/>
                <w:lang w:eastAsia="zh-CN"/>
              </w:rPr>
            </w:pPr>
          </w:p>
          <w:p w14:paraId="27BDB658" w14:textId="77777777" w:rsidR="00113381" w:rsidRDefault="00113381" w:rsidP="00113381">
            <w:pPr>
              <w:pStyle w:val="ListParagraph"/>
              <w:ind w:left="360" w:firstLine="402"/>
              <w:rPr>
                <w:rFonts w:ascii="Arial" w:hAnsi="Arial" w:cs="Arial"/>
                <w:lang w:eastAsia="zh-CN"/>
              </w:rPr>
            </w:pPr>
            <w:r w:rsidRPr="00BC5621">
              <w:rPr>
                <w:rFonts w:ascii="Arial" w:hAnsi="Arial" w:cs="Arial"/>
                <w:b/>
                <w:lang w:eastAsia="zh-CN"/>
              </w:rPr>
              <w:t>Observation 2</w:t>
            </w:r>
            <w:r w:rsidRPr="008C796C">
              <w:rPr>
                <w:rFonts w:ascii="Arial" w:hAnsi="Arial" w:cs="Arial"/>
                <w:lang w:eastAsia="zh-CN"/>
              </w:rPr>
              <w:t xml:space="preserve">: For channel BW=15MHz and SCS=60kHz, the test point may </w:t>
            </w:r>
            <w:r>
              <w:rPr>
                <w:rFonts w:ascii="Arial" w:hAnsi="Arial" w:cs="Arial"/>
                <w:lang w:eastAsia="zh-CN"/>
              </w:rPr>
              <w:t xml:space="preserve">be defined </w:t>
            </w:r>
            <w:r w:rsidRPr="008C796C">
              <w:rPr>
                <w:rFonts w:ascii="Arial" w:hAnsi="Arial" w:cs="Arial"/>
                <w:lang w:eastAsia="zh-CN"/>
              </w:rPr>
              <w:t>us</w:t>
            </w:r>
            <w:r>
              <w:rPr>
                <w:rFonts w:ascii="Arial" w:hAnsi="Arial" w:cs="Arial"/>
                <w:lang w:eastAsia="zh-CN"/>
              </w:rPr>
              <w:t>ing</w:t>
            </w:r>
            <w:r w:rsidRPr="008C796C">
              <w:rPr>
                <w:rFonts w:ascii="Arial" w:hAnsi="Arial" w:cs="Arial"/>
                <w:lang w:eastAsia="zh-CN"/>
              </w:rPr>
              <w:t xml:space="preserve"> </w:t>
            </w:r>
            <w:proofErr w:type="spellStart"/>
            <w:r w:rsidRPr="008C796C">
              <w:rPr>
                <w:rFonts w:ascii="Arial" w:hAnsi="Arial" w:cs="Arial"/>
                <w:lang w:eastAsia="zh-CN"/>
              </w:rPr>
              <w:t>RB_start</w:t>
            </w:r>
            <w:proofErr w:type="spellEnd"/>
            <w:r w:rsidRPr="008C796C">
              <w:rPr>
                <w:rFonts w:ascii="Arial" w:hAnsi="Arial" w:cs="Arial"/>
                <w:lang w:eastAsia="zh-CN"/>
              </w:rPr>
              <w:t>=5 and L_CRB=13 for CP-</w:t>
            </w:r>
            <w:proofErr w:type="gramStart"/>
            <w:r w:rsidRPr="008C796C">
              <w:rPr>
                <w:rFonts w:ascii="Arial" w:hAnsi="Arial" w:cs="Arial"/>
                <w:lang w:eastAsia="zh-CN"/>
              </w:rPr>
              <w:t>OFDM, and</w:t>
            </w:r>
            <w:proofErr w:type="gramEnd"/>
            <w:r w:rsidRPr="008C796C">
              <w:rPr>
                <w:rFonts w:ascii="Arial" w:hAnsi="Arial" w:cs="Arial"/>
                <w:lang w:eastAsia="zh-CN"/>
              </w:rPr>
              <w:t xml:space="preserve"> us</w:t>
            </w:r>
            <w:r>
              <w:rPr>
                <w:rFonts w:ascii="Arial" w:hAnsi="Arial" w:cs="Arial"/>
                <w:lang w:eastAsia="zh-CN"/>
              </w:rPr>
              <w:t>ing</w:t>
            </w:r>
            <w:r w:rsidRPr="008C796C">
              <w:rPr>
                <w:rFonts w:ascii="Arial" w:hAnsi="Arial" w:cs="Arial"/>
                <w:lang w:eastAsia="zh-CN"/>
              </w:rPr>
              <w:t xml:space="preserve"> </w:t>
            </w:r>
            <w:proofErr w:type="spellStart"/>
            <w:r w:rsidRPr="008C796C">
              <w:rPr>
                <w:rFonts w:ascii="Arial" w:hAnsi="Arial" w:cs="Arial"/>
                <w:lang w:eastAsia="zh-CN"/>
              </w:rPr>
              <w:t>RB_start</w:t>
            </w:r>
            <w:proofErr w:type="spellEnd"/>
            <w:r w:rsidRPr="008C796C">
              <w:rPr>
                <w:rFonts w:ascii="Arial" w:hAnsi="Arial" w:cs="Arial"/>
                <w:lang w:eastAsia="zh-CN"/>
              </w:rPr>
              <w:t>=6 and L_CRB=12 for DFT-s-OFDM.</w:t>
            </w:r>
          </w:p>
          <w:p w14:paraId="34090EA2" w14:textId="77777777" w:rsidR="00113381" w:rsidRPr="008C796C" w:rsidRDefault="00113381" w:rsidP="00113381">
            <w:pPr>
              <w:pStyle w:val="ListParagraph"/>
              <w:ind w:left="360" w:firstLine="400"/>
              <w:rPr>
                <w:rFonts w:ascii="Arial" w:hAnsi="Arial" w:cs="Arial"/>
                <w:lang w:eastAsia="zh-CN"/>
              </w:rPr>
            </w:pPr>
          </w:p>
          <w:p w14:paraId="57ECA92A" w14:textId="3CAE456A" w:rsidR="00577B1A" w:rsidRPr="00113381" w:rsidRDefault="00113381" w:rsidP="00113381">
            <w:pPr>
              <w:pStyle w:val="ListParagraph"/>
              <w:ind w:left="360" w:firstLine="402"/>
              <w:rPr>
                <w:rFonts w:ascii="Arial" w:hAnsi="Arial" w:cs="Arial"/>
                <w:lang w:eastAsia="zh-CN"/>
              </w:rPr>
            </w:pPr>
            <w:r w:rsidRPr="00BC5621">
              <w:rPr>
                <w:rFonts w:ascii="Arial" w:hAnsi="Arial" w:cs="Arial"/>
                <w:b/>
                <w:lang w:eastAsia="zh-CN"/>
              </w:rPr>
              <w:t>Observation 3</w:t>
            </w:r>
            <w:r w:rsidRPr="008C796C">
              <w:rPr>
                <w:rFonts w:ascii="Arial" w:hAnsi="Arial" w:cs="Arial"/>
                <w:lang w:eastAsia="zh-CN"/>
              </w:rPr>
              <w:t xml:space="preserve">: For channel BW=20MHz and SCS=60kHz, the test point may </w:t>
            </w:r>
            <w:r>
              <w:rPr>
                <w:rFonts w:ascii="Arial" w:hAnsi="Arial" w:cs="Arial"/>
                <w:lang w:eastAsia="zh-CN"/>
              </w:rPr>
              <w:t xml:space="preserve">be defined </w:t>
            </w:r>
            <w:r w:rsidRPr="008C796C">
              <w:rPr>
                <w:rFonts w:ascii="Arial" w:hAnsi="Arial" w:cs="Arial"/>
                <w:lang w:eastAsia="zh-CN"/>
              </w:rPr>
              <w:t>us</w:t>
            </w:r>
            <w:r>
              <w:rPr>
                <w:rFonts w:ascii="Arial" w:hAnsi="Arial" w:cs="Arial"/>
                <w:lang w:eastAsia="zh-CN"/>
              </w:rPr>
              <w:t>ing</w:t>
            </w:r>
            <w:r w:rsidRPr="008C796C">
              <w:rPr>
                <w:rFonts w:ascii="Arial" w:hAnsi="Arial" w:cs="Arial"/>
                <w:lang w:eastAsia="zh-CN"/>
              </w:rPr>
              <w:t xml:space="preserve"> </w:t>
            </w:r>
            <w:proofErr w:type="spellStart"/>
            <w:r w:rsidRPr="008C796C">
              <w:rPr>
                <w:rFonts w:ascii="Arial" w:hAnsi="Arial" w:cs="Arial"/>
                <w:lang w:eastAsia="zh-CN"/>
              </w:rPr>
              <w:t>RB_start</w:t>
            </w:r>
            <w:proofErr w:type="spellEnd"/>
            <w:r w:rsidRPr="008C796C">
              <w:rPr>
                <w:rFonts w:ascii="Arial" w:hAnsi="Arial" w:cs="Arial"/>
                <w:lang w:eastAsia="zh-CN"/>
              </w:rPr>
              <w:t>=7 and L_CRB=17 for CP-</w:t>
            </w:r>
            <w:proofErr w:type="gramStart"/>
            <w:r w:rsidRPr="008C796C">
              <w:rPr>
                <w:rFonts w:ascii="Arial" w:hAnsi="Arial" w:cs="Arial"/>
                <w:lang w:eastAsia="zh-CN"/>
              </w:rPr>
              <w:t>OFDM, and</w:t>
            </w:r>
            <w:proofErr w:type="gramEnd"/>
            <w:r w:rsidRPr="008C796C">
              <w:rPr>
                <w:rFonts w:ascii="Arial" w:hAnsi="Arial" w:cs="Arial"/>
                <w:lang w:eastAsia="zh-CN"/>
              </w:rPr>
              <w:t xml:space="preserve"> us</w:t>
            </w:r>
            <w:r>
              <w:rPr>
                <w:rFonts w:ascii="Arial" w:hAnsi="Arial" w:cs="Arial"/>
                <w:lang w:eastAsia="zh-CN"/>
              </w:rPr>
              <w:t>ing</w:t>
            </w:r>
            <w:r w:rsidRPr="008C796C">
              <w:rPr>
                <w:rFonts w:ascii="Arial" w:hAnsi="Arial" w:cs="Arial"/>
                <w:lang w:eastAsia="zh-CN"/>
              </w:rPr>
              <w:t xml:space="preserve"> </w:t>
            </w:r>
            <w:proofErr w:type="spellStart"/>
            <w:r w:rsidRPr="008C796C">
              <w:rPr>
                <w:rFonts w:ascii="Arial" w:hAnsi="Arial" w:cs="Arial"/>
                <w:lang w:eastAsia="zh-CN"/>
              </w:rPr>
              <w:t>RB_start</w:t>
            </w:r>
            <w:proofErr w:type="spellEnd"/>
            <w:r w:rsidRPr="008C796C">
              <w:rPr>
                <w:rFonts w:ascii="Arial" w:hAnsi="Arial" w:cs="Arial"/>
                <w:lang w:eastAsia="zh-CN"/>
              </w:rPr>
              <w:t>=8 and L_CRB=16 for DFT-s-OFDM.</w:t>
            </w:r>
          </w:p>
        </w:tc>
      </w:tr>
    </w:tbl>
    <w:p w14:paraId="2326BB17" w14:textId="77777777" w:rsidR="00577B1A" w:rsidRDefault="00577B1A" w:rsidP="00577B1A"/>
    <w:p w14:paraId="1FE4217F" w14:textId="77777777" w:rsidR="00577B1A" w:rsidRPr="006D4B9B" w:rsidRDefault="00577B1A" w:rsidP="00577B1A">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0DE5CB33" w14:textId="77777777" w:rsidR="00577B1A" w:rsidRPr="004A7544" w:rsidRDefault="00577B1A" w:rsidP="00577B1A">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43B110A2" w14:textId="77777777" w:rsidR="00577B1A" w:rsidRDefault="00577B1A" w:rsidP="00577B1A">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7AD7FE06" w14:textId="7E15A515" w:rsidR="00577B1A" w:rsidRPr="00805BE8" w:rsidRDefault="00577B1A" w:rsidP="00577B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113381">
        <w:rPr>
          <w:sz w:val="24"/>
          <w:szCs w:val="16"/>
        </w:rPr>
        <w:t>5</w:t>
      </w:r>
      <w:r w:rsidRPr="00805BE8">
        <w:rPr>
          <w:sz w:val="24"/>
          <w:szCs w:val="16"/>
        </w:rPr>
        <w:t>-1</w:t>
      </w:r>
      <w:proofErr w:type="gramEnd"/>
    </w:p>
    <w:p w14:paraId="4B3930F4" w14:textId="77777777" w:rsidR="00577B1A" w:rsidRPr="00B831AE" w:rsidRDefault="00577B1A" w:rsidP="00577B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C17D562" w14:textId="77777777" w:rsidR="00577B1A" w:rsidRDefault="00577B1A" w:rsidP="00577B1A">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6961FB26" w14:textId="5AB5BF49" w:rsidR="00577B1A" w:rsidRPr="00045592" w:rsidRDefault="00577B1A" w:rsidP="00577B1A">
      <w:pPr>
        <w:rPr>
          <w:b/>
          <w:color w:val="0070C0"/>
          <w:u w:val="single"/>
          <w:lang w:eastAsia="ko-KR"/>
        </w:rPr>
      </w:pPr>
      <w:r w:rsidRPr="00045592">
        <w:rPr>
          <w:b/>
          <w:color w:val="0070C0"/>
          <w:u w:val="single"/>
          <w:lang w:eastAsia="ko-KR"/>
        </w:rPr>
        <w:t xml:space="preserve">Issue </w:t>
      </w:r>
      <w:r w:rsidR="00E265B7">
        <w:rPr>
          <w:b/>
          <w:color w:val="0070C0"/>
          <w:u w:val="single"/>
          <w:lang w:eastAsia="ko-KR"/>
        </w:rPr>
        <w:t>5</w:t>
      </w:r>
      <w:r w:rsidRPr="00045592">
        <w:rPr>
          <w:b/>
          <w:color w:val="0070C0"/>
          <w:u w:val="single"/>
          <w:lang w:eastAsia="ko-KR"/>
        </w:rPr>
        <w:t xml:space="preserve">-1: </w:t>
      </w:r>
      <w:r w:rsidR="003E542E">
        <w:rPr>
          <w:b/>
          <w:color w:val="0070C0"/>
          <w:u w:val="single"/>
          <w:lang w:eastAsia="ko-KR"/>
        </w:rPr>
        <w:t>Is the LS agreeable?</w:t>
      </w:r>
    </w:p>
    <w:p w14:paraId="6EECC608"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C7609F6" w14:textId="6F085197"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3E542E">
        <w:rPr>
          <w:rFonts w:eastAsia="SimSun"/>
          <w:color w:val="0070C0"/>
          <w:szCs w:val="24"/>
          <w:lang w:eastAsia="zh-CN"/>
        </w:rPr>
        <w:t>Yes</w:t>
      </w:r>
    </w:p>
    <w:p w14:paraId="2768C8F5" w14:textId="0F632A30"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3E542E">
        <w:rPr>
          <w:rFonts w:eastAsia="SimSun"/>
          <w:color w:val="0070C0"/>
          <w:szCs w:val="24"/>
          <w:lang w:eastAsia="zh-CN"/>
        </w:rPr>
        <w:t>No</w:t>
      </w:r>
    </w:p>
    <w:p w14:paraId="79F22762"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9DDC646" w14:textId="77777777"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C0C4605" w14:textId="0241F481" w:rsidR="00577B1A" w:rsidRDefault="00577B1A" w:rsidP="00577B1A">
      <w:pPr>
        <w:rPr>
          <w:i/>
          <w:color w:val="0070C0"/>
          <w:lang w:eastAsia="zh-CN"/>
        </w:rPr>
      </w:pPr>
    </w:p>
    <w:p w14:paraId="755E513A" w14:textId="5849E444" w:rsidR="00E947B9" w:rsidRPr="00045592" w:rsidRDefault="00E947B9" w:rsidP="00E947B9">
      <w:pPr>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Comments on Proposals 2 and 3 in </w:t>
      </w:r>
      <w:r w:rsidRPr="00E947B9">
        <w:rPr>
          <w:b/>
          <w:color w:val="0070C0"/>
          <w:u w:val="single"/>
          <w:lang w:eastAsia="ko-KR"/>
        </w:rPr>
        <w:t>R4-2219267</w:t>
      </w:r>
      <w:r>
        <w:rPr>
          <w:b/>
          <w:color w:val="0070C0"/>
          <w:u w:val="single"/>
          <w:lang w:eastAsia="ko-KR"/>
        </w:rPr>
        <w:t xml:space="preserve">? </w:t>
      </w:r>
    </w:p>
    <w:p w14:paraId="3E5F16A1" w14:textId="77777777" w:rsidR="00E947B9" w:rsidRPr="00045592" w:rsidRDefault="00E947B9" w:rsidP="00E947B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0F4025E" w14:textId="1D77412A" w:rsidR="00E947B9" w:rsidRPr="00045592" w:rsidRDefault="00E947B9" w:rsidP="00E947B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TBA</w:t>
      </w:r>
    </w:p>
    <w:p w14:paraId="0C0BAEDC" w14:textId="6A176B4A" w:rsidR="00E947B9" w:rsidRPr="00045592" w:rsidRDefault="00E947B9" w:rsidP="00E947B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Pr>
          <w:rFonts w:eastAsia="SimSun"/>
          <w:color w:val="0070C0"/>
          <w:szCs w:val="24"/>
          <w:lang w:eastAsia="zh-CN"/>
        </w:rPr>
        <w:t xml:space="preserve"> TBA</w:t>
      </w:r>
    </w:p>
    <w:p w14:paraId="373FF82D" w14:textId="77777777" w:rsidR="00E947B9" w:rsidRPr="00045592" w:rsidRDefault="00E947B9" w:rsidP="00E947B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C20B06A" w14:textId="77777777" w:rsidR="00E947B9" w:rsidRPr="00045592" w:rsidRDefault="00E947B9" w:rsidP="00E947B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74DB089" w14:textId="77777777" w:rsidR="00E947B9" w:rsidRPr="00045592" w:rsidRDefault="00E947B9" w:rsidP="00577B1A">
      <w:pPr>
        <w:rPr>
          <w:i/>
          <w:color w:val="0070C0"/>
          <w:lang w:eastAsia="zh-CN"/>
        </w:rPr>
      </w:pPr>
    </w:p>
    <w:p w14:paraId="52D001CA" w14:textId="5AE262C7" w:rsidR="00577B1A" w:rsidRPr="00045592" w:rsidRDefault="00577B1A" w:rsidP="00577B1A">
      <w:pPr>
        <w:pStyle w:val="Heading1"/>
        <w:rPr>
          <w:lang w:eastAsia="ja-JP"/>
        </w:rPr>
      </w:pPr>
      <w:proofErr w:type="spellStart"/>
      <w:r>
        <w:rPr>
          <w:lang w:eastAsia="ja-JP"/>
        </w:rPr>
        <w:t>Topic</w:t>
      </w:r>
      <w:proofErr w:type="spellEnd"/>
      <w:r w:rsidRPr="00045592">
        <w:rPr>
          <w:lang w:eastAsia="ja-JP"/>
        </w:rPr>
        <w:t xml:space="preserve"> #</w:t>
      </w:r>
      <w:r w:rsidR="00E265B7">
        <w:rPr>
          <w:lang w:eastAsia="ja-JP"/>
        </w:rPr>
        <w:t>6</w:t>
      </w:r>
      <w:r w:rsidRPr="00045592">
        <w:rPr>
          <w:lang w:eastAsia="ja-JP"/>
        </w:rPr>
        <w:t xml:space="preserve">: </w:t>
      </w:r>
      <w:proofErr w:type="spellStart"/>
      <w:r w:rsidR="00834340" w:rsidRPr="00834340">
        <w:rPr>
          <w:lang w:eastAsia="ja-JP"/>
        </w:rPr>
        <w:t>Lower</w:t>
      </w:r>
      <w:proofErr w:type="spellEnd"/>
      <w:r w:rsidR="00834340" w:rsidRPr="00834340">
        <w:rPr>
          <w:lang w:eastAsia="ja-JP"/>
        </w:rPr>
        <w:t xml:space="preserve"> </w:t>
      </w:r>
      <w:proofErr w:type="spellStart"/>
      <w:r w:rsidR="00834340" w:rsidRPr="00834340">
        <w:rPr>
          <w:lang w:eastAsia="ja-JP"/>
        </w:rPr>
        <w:t>humidity</w:t>
      </w:r>
      <w:proofErr w:type="spellEnd"/>
      <w:r w:rsidR="00834340" w:rsidRPr="00834340">
        <w:rPr>
          <w:lang w:eastAsia="ja-JP"/>
        </w:rPr>
        <w:t xml:space="preserve"> limit in normal </w:t>
      </w:r>
      <w:proofErr w:type="spellStart"/>
      <w:r w:rsidR="00834340" w:rsidRPr="00834340">
        <w:rPr>
          <w:lang w:eastAsia="ja-JP"/>
        </w:rPr>
        <w:t>temperature</w:t>
      </w:r>
      <w:proofErr w:type="spellEnd"/>
      <w:r w:rsidR="00834340" w:rsidRPr="00834340">
        <w:rPr>
          <w:lang w:eastAsia="ja-JP"/>
        </w:rPr>
        <w:t xml:space="preserve"> test </w:t>
      </w:r>
      <w:proofErr w:type="spellStart"/>
      <w:r w:rsidR="00834340" w:rsidRPr="00834340">
        <w:rPr>
          <w:lang w:eastAsia="ja-JP"/>
        </w:rPr>
        <w:t>environment</w:t>
      </w:r>
      <w:proofErr w:type="spellEnd"/>
      <w:r w:rsidR="00834340" w:rsidRPr="00834340">
        <w:rPr>
          <w:lang w:eastAsia="ja-JP"/>
        </w:rPr>
        <w:t xml:space="preserve"> (R5-</w:t>
      </w:r>
      <w:proofErr w:type="gramStart"/>
      <w:r w:rsidR="00834340" w:rsidRPr="00834340">
        <w:rPr>
          <w:lang w:eastAsia="ja-JP"/>
        </w:rPr>
        <w:t>221604</w:t>
      </w:r>
      <w:proofErr w:type="gramEnd"/>
      <w:r w:rsidR="00834340" w:rsidRPr="00834340">
        <w:rPr>
          <w:lang w:eastAsia="ja-JP"/>
        </w:rPr>
        <w:t>)</w:t>
      </w:r>
    </w:p>
    <w:p w14:paraId="10E19494" w14:textId="77777777" w:rsidR="00577B1A" w:rsidRPr="00045592" w:rsidRDefault="00577B1A" w:rsidP="00577B1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90D9E59" w14:textId="77777777" w:rsidR="00577B1A" w:rsidRPr="00CB0305" w:rsidRDefault="00577B1A" w:rsidP="00577B1A">
      <w:pPr>
        <w:pStyle w:val="Heading2"/>
      </w:pPr>
      <w:proofErr w:type="spellStart"/>
      <w:r w:rsidRPr="00B831AE">
        <w:rPr>
          <w:rFonts w:hint="eastAsia"/>
        </w:rPr>
        <w:lastRenderedPageBreak/>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783"/>
        <w:gridCol w:w="883"/>
        <w:gridCol w:w="7965"/>
      </w:tblGrid>
      <w:tr w:rsidR="00577B1A" w:rsidRPr="00F53FE2" w14:paraId="66E6C25E" w14:textId="77777777" w:rsidTr="000478E8">
        <w:trPr>
          <w:trHeight w:val="468"/>
        </w:trPr>
        <w:tc>
          <w:tcPr>
            <w:tcW w:w="1616" w:type="dxa"/>
            <w:vAlign w:val="center"/>
          </w:tcPr>
          <w:p w14:paraId="5A809918" w14:textId="77777777" w:rsidR="00577B1A" w:rsidRPr="00045592" w:rsidRDefault="00577B1A" w:rsidP="004343ED">
            <w:pPr>
              <w:spacing w:before="120" w:after="120"/>
              <w:rPr>
                <w:b/>
                <w:bCs/>
              </w:rPr>
            </w:pPr>
            <w:r w:rsidRPr="00045592">
              <w:rPr>
                <w:b/>
                <w:bCs/>
              </w:rPr>
              <w:t>T-doc number</w:t>
            </w:r>
          </w:p>
        </w:tc>
        <w:tc>
          <w:tcPr>
            <w:tcW w:w="1419" w:type="dxa"/>
            <w:vAlign w:val="center"/>
          </w:tcPr>
          <w:p w14:paraId="127E029E" w14:textId="77777777" w:rsidR="00577B1A" w:rsidRPr="00045592" w:rsidRDefault="00577B1A" w:rsidP="004343ED">
            <w:pPr>
              <w:spacing w:before="120" w:after="120"/>
              <w:rPr>
                <w:b/>
                <w:bCs/>
              </w:rPr>
            </w:pPr>
            <w:r w:rsidRPr="00045592">
              <w:rPr>
                <w:b/>
                <w:bCs/>
              </w:rPr>
              <w:t>Company</w:t>
            </w:r>
          </w:p>
        </w:tc>
        <w:tc>
          <w:tcPr>
            <w:tcW w:w="6596" w:type="dxa"/>
            <w:vAlign w:val="center"/>
          </w:tcPr>
          <w:p w14:paraId="07371329" w14:textId="77777777" w:rsidR="00577B1A" w:rsidRPr="00045592" w:rsidRDefault="00577B1A" w:rsidP="004343ED">
            <w:pPr>
              <w:spacing w:before="120" w:after="120"/>
              <w:rPr>
                <w:b/>
                <w:bCs/>
              </w:rPr>
            </w:pPr>
            <w:r w:rsidRPr="00045592">
              <w:rPr>
                <w:b/>
                <w:bCs/>
              </w:rPr>
              <w:t>Proposals</w:t>
            </w:r>
            <w:r>
              <w:rPr>
                <w:b/>
                <w:bCs/>
              </w:rPr>
              <w:t xml:space="preserve"> / Observations</w:t>
            </w:r>
          </w:p>
        </w:tc>
      </w:tr>
      <w:tr w:rsidR="00577B1A" w14:paraId="17115837" w14:textId="77777777" w:rsidTr="000478E8">
        <w:trPr>
          <w:trHeight w:val="468"/>
        </w:trPr>
        <w:tc>
          <w:tcPr>
            <w:tcW w:w="1616" w:type="dxa"/>
          </w:tcPr>
          <w:p w14:paraId="3DBB6C03" w14:textId="7CF22728" w:rsidR="00577B1A" w:rsidRPr="00805BE8" w:rsidRDefault="000478E8" w:rsidP="004343ED">
            <w:pPr>
              <w:spacing w:before="120" w:after="120"/>
              <w:rPr>
                <w:rFonts w:asciiTheme="minorHAnsi" w:hAnsiTheme="minorHAnsi" w:cstheme="minorHAnsi"/>
              </w:rPr>
            </w:pPr>
            <w:r w:rsidRPr="000478E8">
              <w:rPr>
                <w:rFonts w:asciiTheme="minorHAnsi" w:hAnsiTheme="minorHAnsi" w:cstheme="minorHAnsi"/>
              </w:rPr>
              <w:t>R4-2218886</w:t>
            </w:r>
          </w:p>
        </w:tc>
        <w:tc>
          <w:tcPr>
            <w:tcW w:w="1419" w:type="dxa"/>
          </w:tcPr>
          <w:p w14:paraId="5A2B7D17" w14:textId="33C40312" w:rsidR="00577B1A" w:rsidRPr="00805BE8" w:rsidRDefault="000478E8" w:rsidP="004343ED">
            <w:pPr>
              <w:spacing w:before="120" w:after="120"/>
              <w:rPr>
                <w:rFonts w:asciiTheme="minorHAnsi" w:hAnsiTheme="minorHAnsi" w:cstheme="minorHAnsi"/>
              </w:rPr>
            </w:pPr>
            <w:r>
              <w:rPr>
                <w:rFonts w:asciiTheme="minorHAnsi" w:hAnsiTheme="minorHAnsi" w:cstheme="minorHAnsi"/>
              </w:rPr>
              <w:t>Samsung</w:t>
            </w:r>
          </w:p>
        </w:tc>
        <w:tc>
          <w:tcPr>
            <w:tcW w:w="6596" w:type="dxa"/>
          </w:tcPr>
          <w:p w14:paraId="6489618E" w14:textId="77777777" w:rsidR="000478E8" w:rsidRDefault="000478E8" w:rsidP="000478E8">
            <w:pPr>
              <w:rPr>
                <w:b/>
                <w:bCs/>
                <w:lang w:eastAsia="zh-CN"/>
              </w:rPr>
            </w:pPr>
            <w:r>
              <w:rPr>
                <w:b/>
                <w:bCs/>
                <w:lang w:eastAsia="zh-CN"/>
              </w:rPr>
              <w:t>Observation 1:</w:t>
            </w:r>
            <w:r>
              <w:rPr>
                <w:b/>
                <w:bCs/>
                <w:lang w:eastAsia="zh-CN"/>
              </w:rPr>
              <w:tab/>
            </w:r>
            <w:r w:rsidRPr="00337831">
              <w:rPr>
                <w:b/>
                <w:bCs/>
                <w:lang w:eastAsia="zh-CN"/>
              </w:rPr>
              <w:t xml:space="preserve">As RAN4 agreed on having the same test environment for humidity in different RATs / RAN groups, the same rule should apply to the </w:t>
            </w:r>
            <w:r>
              <w:rPr>
                <w:b/>
                <w:bCs/>
                <w:lang w:eastAsia="zh-CN"/>
              </w:rPr>
              <w:t>normal</w:t>
            </w:r>
            <w:r w:rsidRPr="00337831">
              <w:rPr>
                <w:b/>
                <w:bCs/>
                <w:lang w:eastAsia="zh-CN"/>
              </w:rPr>
              <w:t xml:space="preserve"> and extreme condition in the RAN4 specifications.</w:t>
            </w:r>
          </w:p>
          <w:p w14:paraId="05705FED" w14:textId="77777777" w:rsidR="000478E8" w:rsidRDefault="000478E8" w:rsidP="000478E8">
            <w:pPr>
              <w:rPr>
                <w:b/>
                <w:bCs/>
                <w:lang w:eastAsia="zh-CN"/>
              </w:rPr>
            </w:pPr>
            <w:r>
              <w:rPr>
                <w:b/>
                <w:bCs/>
                <w:lang w:eastAsia="zh-CN"/>
              </w:rPr>
              <w:t>Observation 2:</w:t>
            </w:r>
            <w:r>
              <w:rPr>
                <w:b/>
                <w:bCs/>
                <w:lang w:eastAsia="zh-CN"/>
              </w:rPr>
              <w:tab/>
              <w:t xml:space="preserve">Having </w:t>
            </w:r>
            <w:r w:rsidRPr="00792D70">
              <w:rPr>
                <w:b/>
                <w:bCs/>
                <w:lang w:val="en-US" w:eastAsia="zh-CN"/>
              </w:rPr>
              <w:t xml:space="preserve">explicit humidity range is not a must </w:t>
            </w:r>
            <w:r w:rsidRPr="00451862">
              <w:rPr>
                <w:b/>
                <w:bCs/>
                <w:lang w:val="en-US" w:eastAsia="zh-CN"/>
              </w:rPr>
              <w:t xml:space="preserve">for a specification </w:t>
            </w:r>
            <w:r>
              <w:rPr>
                <w:b/>
                <w:bCs/>
                <w:lang w:val="en-US" w:eastAsia="zh-CN"/>
              </w:rPr>
              <w:t xml:space="preserve">as </w:t>
            </w:r>
            <w:r w:rsidRPr="00451862">
              <w:rPr>
                <w:b/>
                <w:bCs/>
                <w:lang w:val="en-US" w:eastAsia="zh-CN"/>
              </w:rPr>
              <w:t xml:space="preserve">the extreme test condition </w:t>
            </w:r>
            <w:r>
              <w:rPr>
                <w:b/>
                <w:bCs/>
                <w:lang w:val="en-US" w:eastAsia="zh-CN"/>
              </w:rPr>
              <w:t xml:space="preserve">is not </w:t>
            </w:r>
            <w:r w:rsidRPr="00451862">
              <w:rPr>
                <w:b/>
                <w:bCs/>
                <w:lang w:val="en-US" w:eastAsia="zh-CN"/>
              </w:rPr>
              <w:t xml:space="preserve">which needs </w:t>
            </w:r>
            <w:r>
              <w:rPr>
                <w:b/>
                <w:bCs/>
                <w:lang w:val="en-US" w:eastAsia="zh-CN"/>
              </w:rPr>
              <w:t xml:space="preserve">even </w:t>
            </w:r>
            <w:r w:rsidRPr="00451862">
              <w:rPr>
                <w:b/>
                <w:bCs/>
                <w:lang w:val="en-US" w:eastAsia="zh-CN"/>
              </w:rPr>
              <w:t>more stringent environments.</w:t>
            </w:r>
          </w:p>
          <w:p w14:paraId="431CCAAF" w14:textId="77777777" w:rsidR="000478E8" w:rsidRPr="00CC2606" w:rsidRDefault="000478E8" w:rsidP="000478E8">
            <w:pPr>
              <w:rPr>
                <w:b/>
                <w:bCs/>
                <w:lang w:val="en-US" w:eastAsia="zh-CN"/>
              </w:rPr>
            </w:pPr>
            <w:r>
              <w:rPr>
                <w:b/>
                <w:bCs/>
                <w:lang w:eastAsia="zh-CN"/>
              </w:rPr>
              <w:t>Observation 3</w:t>
            </w:r>
            <w:r w:rsidRPr="00CC2606">
              <w:rPr>
                <w:b/>
                <w:bCs/>
                <w:lang w:eastAsia="zh-CN"/>
              </w:rPr>
              <w:t>:</w:t>
            </w:r>
            <w:r>
              <w:rPr>
                <w:b/>
                <w:bCs/>
                <w:lang w:eastAsia="zh-CN"/>
              </w:rPr>
              <w:tab/>
            </w:r>
            <w:r>
              <w:rPr>
                <w:rFonts w:eastAsiaTheme="minorEastAsia"/>
                <w:b/>
                <w:lang w:val="en-US" w:eastAsia="zh-CN"/>
              </w:rPr>
              <w:t>I</w:t>
            </w:r>
            <w:r w:rsidRPr="0001661A">
              <w:rPr>
                <w:rFonts w:eastAsiaTheme="minorEastAsia"/>
                <w:b/>
                <w:lang w:val="en-US" w:eastAsia="zh-CN"/>
              </w:rPr>
              <w:t>t should be no harm to remove the lower and upper bounds since most requirements in the specification are not sensitive to the humidity condition.</w:t>
            </w:r>
          </w:p>
          <w:p w14:paraId="42986F45" w14:textId="77777777" w:rsidR="000478E8" w:rsidRPr="00CC2606" w:rsidRDefault="000478E8" w:rsidP="000478E8">
            <w:pPr>
              <w:rPr>
                <w:b/>
                <w:bCs/>
                <w:lang w:val="en-US" w:eastAsia="zh-CN"/>
              </w:rPr>
            </w:pPr>
            <w:r>
              <w:rPr>
                <w:b/>
                <w:bCs/>
                <w:lang w:eastAsia="zh-CN"/>
              </w:rPr>
              <w:t>Observation 4</w:t>
            </w:r>
            <w:r w:rsidRPr="00CC2606">
              <w:rPr>
                <w:b/>
                <w:bCs/>
                <w:lang w:eastAsia="zh-CN"/>
              </w:rPr>
              <w:t>:</w:t>
            </w:r>
            <w:r>
              <w:rPr>
                <w:b/>
                <w:bCs/>
                <w:lang w:eastAsia="zh-CN"/>
              </w:rPr>
              <w:tab/>
            </w:r>
            <w:r w:rsidRPr="00792D70">
              <w:rPr>
                <w:rFonts w:eastAsiaTheme="minorEastAsia"/>
                <w:b/>
                <w:lang w:val="en-US" w:eastAsia="zh-CN"/>
              </w:rPr>
              <w:t xml:space="preserve">“room” </w:t>
            </w:r>
            <w:r>
              <w:rPr>
                <w:rFonts w:eastAsiaTheme="minorEastAsia"/>
                <w:b/>
                <w:lang w:val="en-US" w:eastAsia="zh-CN"/>
              </w:rPr>
              <w:t xml:space="preserve">itself </w:t>
            </w:r>
            <w:r w:rsidRPr="00792D70">
              <w:rPr>
                <w:rFonts w:eastAsiaTheme="minorEastAsia"/>
                <w:b/>
                <w:lang w:val="en-US" w:eastAsia="zh-CN"/>
              </w:rPr>
              <w:t xml:space="preserve">has been enough </w:t>
            </w:r>
            <w:r>
              <w:rPr>
                <w:rFonts w:eastAsiaTheme="minorEastAsia"/>
                <w:b/>
                <w:lang w:val="en-US" w:eastAsia="zh-CN"/>
              </w:rPr>
              <w:t xml:space="preserve">to be captured in </w:t>
            </w:r>
            <w:r w:rsidRPr="00792D70">
              <w:rPr>
                <w:rFonts w:eastAsiaTheme="minorEastAsia"/>
                <w:b/>
                <w:lang w:val="en-US" w:eastAsia="zh-CN"/>
              </w:rPr>
              <w:t xml:space="preserve">some specifications </w:t>
            </w:r>
            <w:r>
              <w:rPr>
                <w:rFonts w:eastAsiaTheme="minorEastAsia"/>
                <w:b/>
                <w:lang w:val="en-US" w:eastAsia="zh-CN"/>
              </w:rPr>
              <w:t xml:space="preserve">already </w:t>
            </w:r>
            <w:r w:rsidRPr="00792D70">
              <w:rPr>
                <w:rFonts w:eastAsiaTheme="minorEastAsia"/>
                <w:b/>
                <w:lang w:val="en-US" w:eastAsia="zh-CN"/>
              </w:rPr>
              <w:t xml:space="preserve">without </w:t>
            </w:r>
            <w:r>
              <w:rPr>
                <w:rFonts w:eastAsiaTheme="minorEastAsia"/>
                <w:b/>
                <w:lang w:val="en-US" w:eastAsia="zh-CN"/>
              </w:rPr>
              <w:t>any</w:t>
            </w:r>
            <w:r w:rsidRPr="00792D70">
              <w:rPr>
                <w:rFonts w:eastAsiaTheme="minorEastAsia"/>
                <w:b/>
                <w:lang w:val="en-US" w:eastAsia="zh-CN"/>
              </w:rPr>
              <w:t xml:space="preserve"> mandated range </w:t>
            </w:r>
            <w:r>
              <w:rPr>
                <w:rFonts w:eastAsiaTheme="minorEastAsia"/>
                <w:b/>
                <w:lang w:val="en-US" w:eastAsia="zh-CN"/>
              </w:rPr>
              <w:t>such as “room temperature”.</w:t>
            </w:r>
          </w:p>
          <w:p w14:paraId="01C60464" w14:textId="77777777" w:rsidR="00577B1A" w:rsidRDefault="000478E8" w:rsidP="000478E8">
            <w:pPr>
              <w:rPr>
                <w:rFonts w:eastAsiaTheme="minorEastAsia"/>
                <w:b/>
                <w:lang w:eastAsia="zh-CN"/>
              </w:rPr>
            </w:pPr>
            <w:r w:rsidRPr="00B922B5">
              <w:rPr>
                <w:rFonts w:eastAsiaTheme="minorEastAsia"/>
                <w:b/>
                <w:lang w:eastAsia="zh-CN"/>
              </w:rPr>
              <w:t>Proposal:</w:t>
            </w:r>
            <w:r>
              <w:rPr>
                <w:rFonts w:eastAsiaTheme="minorEastAsia"/>
                <w:b/>
                <w:lang w:eastAsia="zh-CN"/>
              </w:rPr>
              <w:tab/>
            </w:r>
            <w:r>
              <w:rPr>
                <w:rFonts w:eastAsiaTheme="minorEastAsia"/>
                <w:b/>
                <w:lang w:eastAsia="zh-CN"/>
              </w:rPr>
              <w:tab/>
            </w:r>
            <w:r w:rsidRPr="00B922B5">
              <w:rPr>
                <w:rFonts w:eastAsiaTheme="minorEastAsia"/>
                <w:b/>
                <w:lang w:eastAsia="zh-CN"/>
              </w:rPr>
              <w:t xml:space="preserve">It is proposed to remove the explicit humidity range </w:t>
            </w:r>
            <w:r>
              <w:rPr>
                <w:rFonts w:eastAsiaTheme="minorEastAsia"/>
                <w:b/>
                <w:lang w:eastAsia="zh-CN"/>
              </w:rPr>
              <w:t>for n</w:t>
            </w:r>
            <w:r w:rsidRPr="00B922B5">
              <w:rPr>
                <w:rFonts w:eastAsiaTheme="minorEastAsia"/>
                <w:b/>
                <w:lang w:eastAsia="zh-CN"/>
              </w:rPr>
              <w:t xml:space="preserve">ormal temperature test </w:t>
            </w:r>
            <w:proofErr w:type="gramStart"/>
            <w:r>
              <w:rPr>
                <w:rFonts w:eastAsiaTheme="minorEastAsia"/>
                <w:b/>
                <w:lang w:eastAsia="zh-CN"/>
              </w:rPr>
              <w:t xml:space="preserve">in order </w:t>
            </w:r>
            <w:r w:rsidRPr="00B922B5">
              <w:rPr>
                <w:rFonts w:eastAsiaTheme="minorEastAsia"/>
                <w:b/>
                <w:lang w:eastAsia="zh-CN"/>
              </w:rPr>
              <w:t>to</w:t>
            </w:r>
            <w:proofErr w:type="gramEnd"/>
            <w:r w:rsidRPr="00B922B5">
              <w:rPr>
                <w:rFonts w:eastAsiaTheme="minorEastAsia"/>
                <w:b/>
                <w:lang w:eastAsia="zh-CN"/>
              </w:rPr>
              <w:t xml:space="preserve"> be performed under room humidity condition unless otherwise stated.</w:t>
            </w:r>
          </w:p>
          <w:p w14:paraId="57965802" w14:textId="77777777" w:rsidR="000478E8" w:rsidRPr="0013241B" w:rsidRDefault="000478E8" w:rsidP="000478E8">
            <w:pPr>
              <w:rPr>
                <w:lang w:eastAsia="zh-CN"/>
              </w:rPr>
            </w:pPr>
            <w:r w:rsidRPr="0013241B">
              <w:rPr>
                <w:lang w:eastAsia="zh-CN"/>
              </w:rPr>
              <w:t xml:space="preserve">RAN4 would like to thank RAN5 for the LS (R5-221604 / R4-2207623) on lower humidity limit in normal temperature test environment. </w:t>
            </w:r>
          </w:p>
          <w:p w14:paraId="3DBB25FC" w14:textId="77777777" w:rsidR="000478E8" w:rsidRPr="0013241B" w:rsidRDefault="000478E8" w:rsidP="000478E8">
            <w:pPr>
              <w:rPr>
                <w:lang w:val="en-US" w:eastAsia="zh-CN"/>
              </w:rPr>
            </w:pPr>
            <w:r>
              <w:rPr>
                <w:lang w:val="en-US" w:eastAsia="zh-CN"/>
              </w:rPr>
              <w:t xml:space="preserve">Based on much </w:t>
            </w:r>
            <w:r w:rsidRPr="0013241B">
              <w:rPr>
                <w:lang w:val="en-US" w:eastAsia="zh-CN"/>
              </w:rPr>
              <w:t xml:space="preserve">discussion in RAN4, </w:t>
            </w:r>
            <w:r>
              <w:rPr>
                <w:lang w:val="en-US" w:eastAsia="zh-CN"/>
              </w:rPr>
              <w:t xml:space="preserve">RAN4 found that </w:t>
            </w:r>
            <w:r w:rsidRPr="0013241B">
              <w:rPr>
                <w:lang w:val="en-US" w:eastAsia="zh-CN"/>
              </w:rPr>
              <w:t xml:space="preserve">the issue of humidity inconsistency among specifications does exist. Besides the cases mentioned in R5-221604, RAN4 </w:t>
            </w:r>
            <w:r>
              <w:rPr>
                <w:lang w:val="en-US" w:eastAsia="zh-CN"/>
              </w:rPr>
              <w:t xml:space="preserve">also </w:t>
            </w:r>
            <w:r w:rsidRPr="0013241B">
              <w:rPr>
                <w:lang w:val="en-US" w:eastAsia="zh-CN"/>
              </w:rPr>
              <w:t xml:space="preserve">identifies other cases of </w:t>
            </w:r>
            <w:r>
              <w:rPr>
                <w:lang w:val="en-US" w:eastAsia="zh-CN"/>
              </w:rPr>
              <w:t xml:space="preserve">the </w:t>
            </w:r>
            <w:r w:rsidRPr="0013241B">
              <w:rPr>
                <w:lang w:val="en-US" w:eastAsia="zh-CN"/>
              </w:rPr>
              <w:t>inconsistency</w:t>
            </w:r>
            <w:r>
              <w:rPr>
                <w:lang w:val="en-US" w:eastAsia="zh-CN"/>
              </w:rPr>
              <w:t xml:space="preserve"> as summarized in Table 1 </w:t>
            </w:r>
            <w:r w:rsidRPr="0013241B">
              <w:rPr>
                <w:lang w:val="en-US" w:eastAsia="zh-CN"/>
              </w:rPr>
              <w:t>among specifications.</w:t>
            </w:r>
          </w:p>
          <w:p w14:paraId="4FAD058B" w14:textId="77777777" w:rsidR="000478E8" w:rsidRPr="004D493E" w:rsidRDefault="000478E8" w:rsidP="000478E8">
            <w:pPr>
              <w:jc w:val="center"/>
              <w:rPr>
                <w:b/>
                <w:lang w:eastAsia="zh-CN"/>
              </w:rPr>
            </w:pPr>
            <w:r w:rsidRPr="004D493E">
              <w:rPr>
                <w:rFonts w:hint="eastAsia"/>
                <w:b/>
                <w:lang w:eastAsia="zh-CN"/>
              </w:rPr>
              <w:t>T</w:t>
            </w:r>
            <w:r w:rsidRPr="004D493E">
              <w:rPr>
                <w:b/>
                <w:lang w:eastAsia="zh-CN"/>
              </w:rPr>
              <w:t>able 1. Summary of humidity inconsistency among specifications</w:t>
            </w:r>
          </w:p>
          <w:tbl>
            <w:tblPr>
              <w:tblStyle w:val="TableGrid"/>
              <w:tblW w:w="0" w:type="auto"/>
              <w:jc w:val="center"/>
              <w:tblCellMar>
                <w:top w:w="113" w:type="dxa"/>
                <w:bottom w:w="113" w:type="dxa"/>
              </w:tblCellMar>
              <w:tblLook w:val="04A0" w:firstRow="1" w:lastRow="0" w:firstColumn="1" w:lastColumn="0" w:noHBand="0" w:noVBand="1"/>
            </w:tblPr>
            <w:tblGrid>
              <w:gridCol w:w="3314"/>
              <w:gridCol w:w="4425"/>
            </w:tblGrid>
            <w:tr w:rsidR="000478E8" w:rsidRPr="00337831" w14:paraId="1237E39C" w14:textId="77777777" w:rsidTr="004343ED">
              <w:trPr>
                <w:jc w:val="center"/>
              </w:trPr>
              <w:tc>
                <w:tcPr>
                  <w:tcW w:w="0" w:type="auto"/>
                </w:tcPr>
                <w:p w14:paraId="3BBA8CE6" w14:textId="77777777" w:rsidR="000478E8" w:rsidRPr="00337831" w:rsidRDefault="000478E8" w:rsidP="000478E8">
                  <w:pPr>
                    <w:spacing w:after="0"/>
                    <w:jc w:val="center"/>
                    <w:rPr>
                      <w:rFonts w:ascii="Arial" w:hAnsi="Arial" w:cs="Arial"/>
                      <w:b/>
                      <w:sz w:val="18"/>
                      <w:lang w:eastAsia="zh-CN"/>
                    </w:rPr>
                  </w:pPr>
                  <w:r w:rsidRPr="00337831">
                    <w:rPr>
                      <w:rFonts w:ascii="Arial" w:hAnsi="Arial" w:cs="Arial"/>
                      <w:b/>
                      <w:sz w:val="18"/>
                      <w:lang w:eastAsia="zh-CN"/>
                    </w:rPr>
                    <w:t>Humidity requirement</w:t>
                  </w:r>
                </w:p>
              </w:tc>
              <w:tc>
                <w:tcPr>
                  <w:tcW w:w="0" w:type="auto"/>
                </w:tcPr>
                <w:p w14:paraId="7EBC2081" w14:textId="77777777" w:rsidR="000478E8" w:rsidRPr="00337831" w:rsidRDefault="000478E8" w:rsidP="000478E8">
                  <w:pPr>
                    <w:spacing w:after="0"/>
                    <w:jc w:val="center"/>
                    <w:rPr>
                      <w:rFonts w:ascii="Arial" w:hAnsi="Arial" w:cs="Arial"/>
                      <w:b/>
                      <w:sz w:val="18"/>
                      <w:lang w:eastAsia="zh-CN"/>
                    </w:rPr>
                  </w:pPr>
                  <w:r w:rsidRPr="00337831">
                    <w:rPr>
                      <w:rFonts w:ascii="Arial" w:hAnsi="Arial" w:cs="Arial"/>
                      <w:b/>
                      <w:sz w:val="18"/>
                      <w:lang w:eastAsia="zh-CN"/>
                    </w:rPr>
                    <w:t>Related specifications</w:t>
                  </w:r>
                </w:p>
              </w:tc>
            </w:tr>
            <w:tr w:rsidR="000478E8" w:rsidRPr="00337831" w14:paraId="0DD52179" w14:textId="77777777" w:rsidTr="004343ED">
              <w:trPr>
                <w:jc w:val="center"/>
              </w:trPr>
              <w:tc>
                <w:tcPr>
                  <w:tcW w:w="0" w:type="auto"/>
                </w:tcPr>
                <w:p w14:paraId="05239D22" w14:textId="77777777" w:rsidR="000478E8" w:rsidRPr="00337831" w:rsidRDefault="000478E8" w:rsidP="000478E8">
                  <w:pPr>
                    <w:spacing w:after="0"/>
                    <w:rPr>
                      <w:rFonts w:ascii="Arial" w:hAnsi="Arial" w:cs="Arial"/>
                      <w:sz w:val="18"/>
                      <w:lang w:eastAsia="zh-CN"/>
                    </w:rPr>
                  </w:pPr>
                  <w:r w:rsidRPr="00337831">
                    <w:rPr>
                      <w:rFonts w:ascii="Arial" w:hAnsi="Arial" w:cs="Arial"/>
                      <w:sz w:val="18"/>
                      <w:lang w:eastAsia="zh-CN"/>
                    </w:rPr>
                    <w:t>With humidity range 0% ~ 75%</w:t>
                  </w:r>
                </w:p>
              </w:tc>
              <w:tc>
                <w:tcPr>
                  <w:tcW w:w="0" w:type="auto"/>
                </w:tcPr>
                <w:p w14:paraId="424FE370" w14:textId="77777777" w:rsidR="000478E8" w:rsidRPr="00337831" w:rsidRDefault="000478E8" w:rsidP="000478E8">
                  <w:pPr>
                    <w:spacing w:after="0"/>
                    <w:rPr>
                      <w:rFonts w:ascii="Arial" w:hAnsi="Arial" w:cs="Arial"/>
                      <w:sz w:val="18"/>
                      <w:lang w:eastAsia="zh-CN"/>
                    </w:rPr>
                  </w:pPr>
                  <w:r w:rsidRPr="00337831">
                    <w:rPr>
                      <w:rFonts w:ascii="Arial" w:hAnsi="Arial" w:cs="Arial"/>
                      <w:sz w:val="18"/>
                      <w:lang w:eastAsia="zh-CN"/>
                    </w:rPr>
                    <w:t>TS 51.010-1, TS 36.508 v16.7.0, ETSI EN 301 908-13, etc.</w:t>
                  </w:r>
                </w:p>
              </w:tc>
            </w:tr>
            <w:tr w:rsidR="000478E8" w:rsidRPr="00337831" w14:paraId="532668BB" w14:textId="77777777" w:rsidTr="004343ED">
              <w:trPr>
                <w:jc w:val="center"/>
              </w:trPr>
              <w:tc>
                <w:tcPr>
                  <w:tcW w:w="0" w:type="auto"/>
                </w:tcPr>
                <w:p w14:paraId="4471D402" w14:textId="77777777" w:rsidR="000478E8" w:rsidRPr="00337831" w:rsidRDefault="000478E8" w:rsidP="000478E8">
                  <w:pPr>
                    <w:spacing w:after="0"/>
                    <w:rPr>
                      <w:rFonts w:ascii="Arial" w:hAnsi="Arial" w:cs="Arial"/>
                      <w:sz w:val="18"/>
                      <w:lang w:eastAsia="zh-CN"/>
                    </w:rPr>
                  </w:pPr>
                  <w:r w:rsidRPr="00337831">
                    <w:rPr>
                      <w:rFonts w:ascii="Arial" w:hAnsi="Arial" w:cs="Arial"/>
                      <w:sz w:val="18"/>
                      <w:lang w:eastAsia="zh-CN"/>
                    </w:rPr>
                    <w:t>With humidity range 25% ~ 75%</w:t>
                  </w:r>
                </w:p>
              </w:tc>
              <w:tc>
                <w:tcPr>
                  <w:tcW w:w="0" w:type="auto"/>
                </w:tcPr>
                <w:p w14:paraId="5DDF1B47" w14:textId="77777777" w:rsidR="000478E8" w:rsidRPr="00337831" w:rsidRDefault="000478E8" w:rsidP="000478E8">
                  <w:pPr>
                    <w:spacing w:after="0"/>
                    <w:rPr>
                      <w:rFonts w:ascii="Arial" w:hAnsi="Arial" w:cs="Arial"/>
                      <w:sz w:val="18"/>
                      <w:lang w:eastAsia="zh-CN"/>
                    </w:rPr>
                  </w:pPr>
                  <w:r w:rsidRPr="00337831">
                    <w:rPr>
                      <w:rFonts w:ascii="Arial" w:hAnsi="Arial" w:cs="Arial"/>
                      <w:sz w:val="18"/>
                      <w:lang w:eastAsia="zh-CN"/>
                    </w:rPr>
                    <w:t>TS 36.101, TS 38.101-1, TS 38.101-2, etc.</w:t>
                  </w:r>
                </w:p>
              </w:tc>
            </w:tr>
            <w:tr w:rsidR="000478E8" w:rsidRPr="00337831" w14:paraId="781AC6CC" w14:textId="77777777" w:rsidTr="004343ED">
              <w:trPr>
                <w:jc w:val="center"/>
              </w:trPr>
              <w:tc>
                <w:tcPr>
                  <w:tcW w:w="0" w:type="auto"/>
                </w:tcPr>
                <w:p w14:paraId="038CA408" w14:textId="77777777" w:rsidR="000478E8" w:rsidRPr="00337831" w:rsidRDefault="000478E8" w:rsidP="000478E8">
                  <w:pPr>
                    <w:spacing w:after="0"/>
                    <w:rPr>
                      <w:rFonts w:ascii="Arial" w:hAnsi="Arial" w:cs="Arial"/>
                      <w:sz w:val="18"/>
                      <w:lang w:eastAsia="zh-CN"/>
                    </w:rPr>
                  </w:pPr>
                  <w:r w:rsidRPr="00337831">
                    <w:rPr>
                      <w:rFonts w:ascii="Arial" w:hAnsi="Arial" w:cs="Arial"/>
                      <w:sz w:val="18"/>
                      <w:lang w:eastAsia="zh-CN"/>
                    </w:rPr>
                    <w:t>Without humidity range (room temperature)</w:t>
                  </w:r>
                </w:p>
              </w:tc>
              <w:tc>
                <w:tcPr>
                  <w:tcW w:w="0" w:type="auto"/>
                </w:tcPr>
                <w:p w14:paraId="457D6F11" w14:textId="77777777" w:rsidR="000478E8" w:rsidRPr="00337831" w:rsidRDefault="000478E8" w:rsidP="000478E8">
                  <w:pPr>
                    <w:spacing w:after="0"/>
                    <w:rPr>
                      <w:rFonts w:ascii="Arial" w:hAnsi="Arial" w:cs="Arial"/>
                      <w:sz w:val="18"/>
                      <w:lang w:eastAsia="zh-CN"/>
                    </w:rPr>
                  </w:pPr>
                  <w:r w:rsidRPr="00337831">
                    <w:rPr>
                      <w:rFonts w:ascii="Arial" w:hAnsi="Arial" w:cs="Arial"/>
                      <w:sz w:val="18"/>
                      <w:lang w:eastAsia="zh-CN"/>
                    </w:rPr>
                    <w:t>TS 37.144, TS 373.154, TS 38.161, etc.</w:t>
                  </w:r>
                </w:p>
              </w:tc>
            </w:tr>
          </w:tbl>
          <w:p w14:paraId="36498854" w14:textId="77777777" w:rsidR="000478E8" w:rsidRDefault="000478E8" w:rsidP="000478E8">
            <w:pPr>
              <w:pStyle w:val="Header"/>
              <w:rPr>
                <w:b w:val="0"/>
                <w:sz w:val="20"/>
              </w:rPr>
            </w:pPr>
          </w:p>
          <w:p w14:paraId="3DFFE10C" w14:textId="77777777" w:rsidR="000478E8" w:rsidRPr="00B922B5" w:rsidRDefault="000478E8" w:rsidP="000478E8">
            <w:pPr>
              <w:rPr>
                <w:rFonts w:eastAsiaTheme="minorEastAsia"/>
                <w:b/>
                <w:lang w:eastAsia="zh-CN"/>
              </w:rPr>
            </w:pPr>
            <w:r w:rsidRPr="0013241B">
              <w:rPr>
                <w:rFonts w:eastAsia="DengXian" w:cs="Arial"/>
                <w:lang w:val="en-US" w:eastAsia="zh-CN"/>
              </w:rPr>
              <w:t xml:space="preserve">RAN4 agrees that it is necessary to align the humidity condition among specifications. It is </w:t>
            </w:r>
            <w:r>
              <w:rPr>
                <w:rFonts w:eastAsia="DengXian" w:cs="Arial"/>
                <w:lang w:val="en-US" w:eastAsia="zh-CN"/>
              </w:rPr>
              <w:t xml:space="preserve">also </w:t>
            </w:r>
            <w:r w:rsidRPr="0013241B">
              <w:rPr>
                <w:rFonts w:eastAsia="DengXian" w:cs="Arial"/>
                <w:lang w:val="en-US" w:eastAsia="zh-CN"/>
              </w:rPr>
              <w:t>RAN4</w:t>
            </w:r>
            <w:r>
              <w:rPr>
                <w:rFonts w:eastAsia="DengXian" w:cs="Arial"/>
                <w:lang w:val="en-US" w:eastAsia="zh-CN"/>
              </w:rPr>
              <w:t>’s</w:t>
            </w:r>
            <w:r w:rsidRPr="0013241B">
              <w:rPr>
                <w:rFonts w:eastAsia="DengXian" w:cs="Arial"/>
                <w:lang w:val="en-US" w:eastAsia="zh-CN"/>
              </w:rPr>
              <w:t xml:space="preserve"> understanding that performance dependency due to </w:t>
            </w:r>
            <w:r>
              <w:rPr>
                <w:rFonts w:eastAsia="DengXian" w:cs="Arial"/>
                <w:lang w:val="en-US" w:eastAsia="zh-CN"/>
              </w:rPr>
              <w:t xml:space="preserve">the </w:t>
            </w:r>
            <w:r w:rsidRPr="0013241B">
              <w:rPr>
                <w:rFonts w:eastAsia="DengXian" w:cs="Arial"/>
                <w:lang w:val="en-US" w:eastAsia="zh-CN"/>
              </w:rPr>
              <w:t xml:space="preserve">humidity </w:t>
            </w:r>
            <w:r>
              <w:rPr>
                <w:rFonts w:eastAsia="DengXian" w:cs="Arial"/>
                <w:lang w:val="en-US" w:eastAsia="zh-CN"/>
              </w:rPr>
              <w:t xml:space="preserve">condition </w:t>
            </w:r>
            <w:r w:rsidRPr="0013241B">
              <w:rPr>
                <w:rFonts w:eastAsia="DengXian" w:cs="Arial"/>
                <w:lang w:val="en-US" w:eastAsia="zh-CN"/>
              </w:rPr>
              <w:t>is negligible for RF core requirements</w:t>
            </w:r>
            <w:r>
              <w:rPr>
                <w:rFonts w:eastAsia="DengXian" w:cs="Arial"/>
                <w:lang w:val="en-US" w:eastAsia="zh-CN"/>
              </w:rPr>
              <w:t xml:space="preserve"> except for </w:t>
            </w:r>
            <w:r w:rsidRPr="0013241B">
              <w:rPr>
                <w:rFonts w:eastAsia="DengXian" w:cs="Arial"/>
                <w:lang w:val="en-US" w:eastAsia="zh-CN"/>
              </w:rPr>
              <w:t>minority specification e.g.</w:t>
            </w:r>
            <w:r>
              <w:rPr>
                <w:rFonts w:eastAsia="DengXian" w:cs="Arial"/>
                <w:lang w:val="en-US" w:eastAsia="zh-CN"/>
              </w:rPr>
              <w:t>,</w:t>
            </w:r>
            <w:r w:rsidRPr="0013241B">
              <w:rPr>
                <w:rFonts w:eastAsia="DengXian" w:cs="Arial"/>
                <w:lang w:val="en-US" w:eastAsia="zh-CN"/>
              </w:rPr>
              <w:t xml:space="preserve"> ESD in EMC specification. After </w:t>
            </w:r>
            <w:r>
              <w:rPr>
                <w:rFonts w:eastAsia="DengXian" w:cs="Arial"/>
                <w:lang w:val="en-US" w:eastAsia="zh-CN"/>
              </w:rPr>
              <w:t xml:space="preserve">a long </w:t>
            </w:r>
            <w:r w:rsidRPr="0013241B">
              <w:rPr>
                <w:rFonts w:eastAsia="DengXian" w:cs="Arial"/>
                <w:lang w:val="en-US" w:eastAsia="zh-CN"/>
              </w:rPr>
              <w:t>discussion, it is concluded in RAN4 that RAN4 will replace the inconsistent humidity range with room humidity unless otherwise stated in core specifications</w:t>
            </w:r>
            <w:r>
              <w:rPr>
                <w:rFonts w:eastAsia="DengXian" w:cs="Arial"/>
                <w:lang w:val="en-US" w:eastAsia="zh-CN"/>
              </w:rPr>
              <w:t xml:space="preserve"> as a following example of 38.101-1 and -2</w:t>
            </w:r>
            <w:r w:rsidRPr="0013241B">
              <w:rPr>
                <w:rFonts w:eastAsia="DengXian" w:cs="Arial"/>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719"/>
              <w:gridCol w:w="6020"/>
            </w:tblGrid>
            <w:tr w:rsidR="000478E8" w:rsidRPr="00B922B5" w14:paraId="02C8E4E7" w14:textId="77777777" w:rsidTr="004343ED">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1C695DBB" w14:textId="77777777" w:rsidR="000478E8" w:rsidRPr="00B922B5" w:rsidRDefault="000478E8" w:rsidP="000478E8">
                  <w:pPr>
                    <w:spacing w:after="0"/>
                    <w:rPr>
                      <w:rFonts w:eastAsia="Malgun Gothic"/>
                      <w:lang w:eastAsia="ko-KR"/>
                    </w:rPr>
                  </w:pPr>
                  <w:r w:rsidRPr="00B922B5">
                    <w:rPr>
                      <w:rFonts w:eastAsia="Malgun Gothic"/>
                      <w:lang w:eastAsia="ko-KR"/>
                    </w:rPr>
                    <w:t>+15</w:t>
                  </w:r>
                  <w:r>
                    <w:rPr>
                      <w:rFonts w:ascii="Malgun Gothic" w:eastAsia="Malgun Gothic" w:hAnsi="Malgun Gothic" w:hint="eastAsia"/>
                      <w:lang w:eastAsia="ko-KR"/>
                    </w:rPr>
                    <w:t>℃</w:t>
                  </w:r>
                  <w:r w:rsidRPr="00B922B5">
                    <w:rPr>
                      <w:rFonts w:eastAsia="Malgun Gothic"/>
                      <w:lang w:eastAsia="ko-KR"/>
                    </w:rPr>
                    <w:t xml:space="preserve"> to +35</w:t>
                  </w:r>
                  <w:r>
                    <w:rPr>
                      <w:rFonts w:ascii="Malgun Gothic" w:eastAsia="Malgun Gothic" w:hAnsi="Malgun Gothic" w:hint="eastAsia"/>
                      <w:lang w:eastAsia="ko-KR"/>
                    </w:rPr>
                    <w:t>℃</w:t>
                  </w:r>
                </w:p>
              </w:tc>
              <w:tc>
                <w:tcPr>
                  <w:tcW w:w="6930" w:type="dxa"/>
                  <w:tcBorders>
                    <w:top w:val="single" w:sz="4" w:space="0" w:color="auto"/>
                    <w:left w:val="nil"/>
                    <w:bottom w:val="single" w:sz="4" w:space="0" w:color="auto"/>
                    <w:right w:val="single" w:sz="4" w:space="0" w:color="auto"/>
                  </w:tcBorders>
                  <w:vAlign w:val="center"/>
                  <w:hideMark/>
                </w:tcPr>
                <w:p w14:paraId="113D96A5" w14:textId="338658BC" w:rsidR="000478E8" w:rsidRPr="00B922B5" w:rsidRDefault="000478E8" w:rsidP="000478E8">
                  <w:pPr>
                    <w:spacing w:after="0"/>
                    <w:rPr>
                      <w:rFonts w:eastAsia="Malgun Gothic"/>
                      <w:lang w:eastAsia="ko-KR"/>
                    </w:rPr>
                  </w:pPr>
                  <w:r w:rsidRPr="00B922B5">
                    <w:rPr>
                      <w:rFonts w:eastAsia="Malgun Gothic"/>
                      <w:lang w:eastAsia="ko-KR"/>
                    </w:rPr>
                    <w:t>for normal conditions (under room humidity conditions unless otherwise stated)</w:t>
                  </w:r>
                </w:p>
              </w:tc>
            </w:tr>
            <w:tr w:rsidR="000478E8" w:rsidRPr="00B922B5" w14:paraId="4A474220" w14:textId="77777777" w:rsidTr="004343ED">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700224CB" w14:textId="77777777" w:rsidR="000478E8" w:rsidRPr="00B922B5" w:rsidRDefault="000478E8" w:rsidP="000478E8">
                  <w:pPr>
                    <w:spacing w:after="0"/>
                    <w:rPr>
                      <w:rFonts w:eastAsia="Malgun Gothic"/>
                      <w:lang w:eastAsia="ko-KR"/>
                    </w:rPr>
                  </w:pPr>
                  <w:r w:rsidRPr="00B922B5">
                    <w:rPr>
                      <w:rFonts w:eastAsia="Malgun Gothic"/>
                      <w:lang w:eastAsia="ko-KR"/>
                    </w:rPr>
                    <w:t>-10</w:t>
                  </w:r>
                  <w:r>
                    <w:rPr>
                      <w:rFonts w:ascii="Malgun Gothic" w:eastAsia="Malgun Gothic" w:hAnsi="Malgun Gothic" w:hint="eastAsia"/>
                      <w:lang w:eastAsia="ko-KR"/>
                    </w:rPr>
                    <w:t>℃</w:t>
                  </w:r>
                  <w:r w:rsidRPr="00B922B5">
                    <w:rPr>
                      <w:rFonts w:eastAsia="Malgun Gothic"/>
                      <w:lang w:eastAsia="ko-KR"/>
                    </w:rPr>
                    <w:t xml:space="preserve"> to +55</w:t>
                  </w:r>
                  <w:r>
                    <w:rPr>
                      <w:rFonts w:ascii="Malgun Gothic" w:eastAsia="Malgun Gothic" w:hAnsi="Malgun Gothic" w:hint="eastAsia"/>
                      <w:lang w:eastAsia="ko-KR"/>
                    </w:rPr>
                    <w:t>℃</w:t>
                  </w:r>
                </w:p>
              </w:tc>
              <w:tc>
                <w:tcPr>
                  <w:tcW w:w="6930" w:type="dxa"/>
                  <w:tcBorders>
                    <w:top w:val="single" w:sz="4" w:space="0" w:color="auto"/>
                    <w:left w:val="nil"/>
                    <w:bottom w:val="single" w:sz="4" w:space="0" w:color="auto"/>
                    <w:right w:val="single" w:sz="4" w:space="0" w:color="auto"/>
                  </w:tcBorders>
                  <w:vAlign w:val="center"/>
                  <w:hideMark/>
                </w:tcPr>
                <w:p w14:paraId="1D4A6667" w14:textId="77777777" w:rsidR="000478E8" w:rsidRPr="00B922B5" w:rsidRDefault="000478E8" w:rsidP="000478E8">
                  <w:pPr>
                    <w:spacing w:after="0"/>
                    <w:rPr>
                      <w:rFonts w:eastAsia="Malgun Gothic"/>
                      <w:lang w:eastAsia="ko-KR"/>
                    </w:rPr>
                  </w:pPr>
                  <w:r w:rsidRPr="00B922B5">
                    <w:rPr>
                      <w:rFonts w:eastAsia="Malgun Gothic"/>
                      <w:lang w:eastAsia="ko-KR"/>
                    </w:rPr>
                    <w:t>for extreme conditions (see IEC publications 68</w:t>
                  </w:r>
                  <w:r w:rsidRPr="00B922B5">
                    <w:rPr>
                      <w:rFonts w:eastAsia="Malgun Gothic"/>
                      <w:lang w:eastAsia="ko-KR"/>
                    </w:rPr>
                    <w:noBreakHyphen/>
                    <w:t>2</w:t>
                  </w:r>
                  <w:r w:rsidRPr="00B922B5">
                    <w:rPr>
                      <w:rFonts w:eastAsia="Malgun Gothic"/>
                      <w:lang w:eastAsia="ko-KR"/>
                    </w:rPr>
                    <w:noBreakHyphen/>
                    <w:t>1 and 68</w:t>
                  </w:r>
                  <w:r w:rsidRPr="00B922B5">
                    <w:rPr>
                      <w:rFonts w:eastAsia="Malgun Gothic"/>
                      <w:lang w:eastAsia="ko-KR"/>
                    </w:rPr>
                    <w:noBreakHyphen/>
                    <w:t>2</w:t>
                  </w:r>
                  <w:r w:rsidRPr="00B922B5">
                    <w:rPr>
                      <w:rFonts w:eastAsia="Malgun Gothic"/>
                      <w:lang w:eastAsia="ko-KR"/>
                    </w:rPr>
                    <w:noBreakHyphen/>
                    <w:t>2)</w:t>
                  </w:r>
                </w:p>
              </w:tc>
            </w:tr>
          </w:tbl>
          <w:p w14:paraId="06376B05" w14:textId="0171B1FE" w:rsidR="000478E8" w:rsidRPr="000478E8" w:rsidRDefault="000478E8" w:rsidP="000478E8">
            <w:pPr>
              <w:rPr>
                <w:rFonts w:eastAsiaTheme="minorEastAsia"/>
                <w:b/>
                <w:lang w:eastAsia="zh-CN"/>
              </w:rPr>
            </w:pPr>
          </w:p>
        </w:tc>
      </w:tr>
      <w:tr w:rsidR="000478E8" w14:paraId="792DBFC6" w14:textId="77777777" w:rsidTr="000478E8">
        <w:trPr>
          <w:trHeight w:val="468"/>
        </w:trPr>
        <w:tc>
          <w:tcPr>
            <w:tcW w:w="1616" w:type="dxa"/>
          </w:tcPr>
          <w:p w14:paraId="58661222" w14:textId="4A2B3D90" w:rsidR="000478E8" w:rsidRPr="000478E8" w:rsidRDefault="000478E8" w:rsidP="004343ED">
            <w:pPr>
              <w:spacing w:before="120" w:after="120"/>
              <w:rPr>
                <w:rFonts w:asciiTheme="minorHAnsi" w:hAnsiTheme="minorHAnsi" w:cstheme="minorHAnsi"/>
              </w:rPr>
            </w:pPr>
            <w:r w:rsidRPr="000478E8">
              <w:rPr>
                <w:rFonts w:asciiTheme="minorHAnsi" w:hAnsiTheme="minorHAnsi" w:cstheme="minorHAnsi"/>
              </w:rPr>
              <w:t>R4-2218887</w:t>
            </w:r>
          </w:p>
        </w:tc>
        <w:tc>
          <w:tcPr>
            <w:tcW w:w="1419" w:type="dxa"/>
          </w:tcPr>
          <w:p w14:paraId="5ED28E66" w14:textId="725767EC" w:rsidR="000478E8" w:rsidRDefault="000478E8" w:rsidP="004343ED">
            <w:pPr>
              <w:spacing w:before="120" w:after="120"/>
              <w:rPr>
                <w:rFonts w:asciiTheme="minorHAnsi" w:hAnsiTheme="minorHAnsi" w:cstheme="minorHAnsi"/>
              </w:rPr>
            </w:pPr>
            <w:r>
              <w:rPr>
                <w:rFonts w:asciiTheme="minorHAnsi" w:hAnsiTheme="minorHAnsi" w:cstheme="minorHAnsi"/>
              </w:rPr>
              <w:t>Samsung</w:t>
            </w:r>
          </w:p>
        </w:tc>
        <w:tc>
          <w:tcPr>
            <w:tcW w:w="6596" w:type="dxa"/>
          </w:tcPr>
          <w:p w14:paraId="4EADB60C" w14:textId="4FFF1F1D" w:rsidR="000478E8" w:rsidRDefault="000478E8" w:rsidP="000478E8">
            <w:pPr>
              <w:rPr>
                <w:b/>
                <w:bCs/>
                <w:lang w:eastAsia="zh-CN"/>
              </w:rPr>
            </w:pPr>
            <w:r>
              <w:rPr>
                <w:b/>
                <w:bCs/>
                <w:lang w:eastAsia="zh-CN"/>
              </w:rPr>
              <w:t>CR</w:t>
            </w:r>
          </w:p>
        </w:tc>
      </w:tr>
      <w:tr w:rsidR="000478E8" w14:paraId="0C1339CF" w14:textId="77777777" w:rsidTr="000478E8">
        <w:trPr>
          <w:trHeight w:val="468"/>
        </w:trPr>
        <w:tc>
          <w:tcPr>
            <w:tcW w:w="1616" w:type="dxa"/>
          </w:tcPr>
          <w:p w14:paraId="14D64CFC" w14:textId="3999E19C" w:rsidR="000478E8" w:rsidRPr="000478E8" w:rsidRDefault="000478E8" w:rsidP="000478E8">
            <w:pPr>
              <w:spacing w:before="120" w:after="120"/>
              <w:rPr>
                <w:rFonts w:asciiTheme="minorHAnsi" w:hAnsiTheme="minorHAnsi" w:cstheme="minorHAnsi"/>
              </w:rPr>
            </w:pPr>
            <w:r w:rsidRPr="000478E8">
              <w:rPr>
                <w:rFonts w:asciiTheme="minorHAnsi" w:hAnsiTheme="minorHAnsi" w:cstheme="minorHAnsi"/>
              </w:rPr>
              <w:t>R4-221888</w:t>
            </w:r>
            <w:r>
              <w:rPr>
                <w:rFonts w:asciiTheme="minorHAnsi" w:hAnsiTheme="minorHAnsi" w:cstheme="minorHAnsi"/>
              </w:rPr>
              <w:t>8</w:t>
            </w:r>
          </w:p>
        </w:tc>
        <w:tc>
          <w:tcPr>
            <w:tcW w:w="1419" w:type="dxa"/>
          </w:tcPr>
          <w:p w14:paraId="7C54241A" w14:textId="1695B747" w:rsidR="000478E8" w:rsidRDefault="000478E8" w:rsidP="000478E8">
            <w:pPr>
              <w:spacing w:before="120" w:after="120"/>
              <w:rPr>
                <w:rFonts w:asciiTheme="minorHAnsi" w:hAnsiTheme="minorHAnsi" w:cstheme="minorHAnsi"/>
              </w:rPr>
            </w:pPr>
            <w:r>
              <w:rPr>
                <w:rFonts w:asciiTheme="minorHAnsi" w:hAnsiTheme="minorHAnsi" w:cstheme="minorHAnsi"/>
              </w:rPr>
              <w:t>Samsung</w:t>
            </w:r>
          </w:p>
        </w:tc>
        <w:tc>
          <w:tcPr>
            <w:tcW w:w="6596" w:type="dxa"/>
          </w:tcPr>
          <w:p w14:paraId="42FA015E" w14:textId="08A4E9E0" w:rsidR="000478E8" w:rsidRDefault="000478E8" w:rsidP="000478E8">
            <w:pPr>
              <w:rPr>
                <w:b/>
                <w:bCs/>
                <w:lang w:eastAsia="zh-CN"/>
              </w:rPr>
            </w:pPr>
            <w:r>
              <w:rPr>
                <w:b/>
                <w:bCs/>
                <w:lang w:eastAsia="zh-CN"/>
              </w:rPr>
              <w:t>CR</w:t>
            </w:r>
          </w:p>
        </w:tc>
      </w:tr>
      <w:tr w:rsidR="000478E8" w14:paraId="40206496" w14:textId="77777777" w:rsidTr="000478E8">
        <w:trPr>
          <w:trHeight w:val="468"/>
        </w:trPr>
        <w:tc>
          <w:tcPr>
            <w:tcW w:w="1616" w:type="dxa"/>
          </w:tcPr>
          <w:p w14:paraId="755895C8" w14:textId="475CDCD7" w:rsidR="000478E8" w:rsidRPr="000478E8" w:rsidRDefault="00FA37EC" w:rsidP="000478E8">
            <w:pPr>
              <w:spacing w:before="120" w:after="120"/>
              <w:rPr>
                <w:rFonts w:asciiTheme="minorHAnsi" w:hAnsiTheme="minorHAnsi" w:cstheme="minorHAnsi"/>
              </w:rPr>
            </w:pPr>
            <w:r w:rsidRPr="00FA37EC">
              <w:rPr>
                <w:rFonts w:asciiTheme="minorHAnsi" w:hAnsiTheme="minorHAnsi" w:cstheme="minorHAnsi"/>
              </w:rPr>
              <w:lastRenderedPageBreak/>
              <w:t>R4-2219761</w:t>
            </w:r>
          </w:p>
        </w:tc>
        <w:tc>
          <w:tcPr>
            <w:tcW w:w="1419" w:type="dxa"/>
          </w:tcPr>
          <w:p w14:paraId="62771F2D" w14:textId="0C269799" w:rsidR="000478E8" w:rsidRDefault="00FA37EC" w:rsidP="000478E8">
            <w:pPr>
              <w:spacing w:before="120" w:after="120"/>
              <w:rPr>
                <w:rFonts w:asciiTheme="minorHAnsi" w:hAnsiTheme="minorHAnsi" w:cstheme="minorHAnsi"/>
              </w:rPr>
            </w:pPr>
            <w:r>
              <w:rPr>
                <w:rFonts w:asciiTheme="minorHAnsi" w:hAnsiTheme="minorHAnsi" w:cstheme="minorHAnsi"/>
              </w:rPr>
              <w:t>ZTE</w:t>
            </w:r>
          </w:p>
        </w:tc>
        <w:tc>
          <w:tcPr>
            <w:tcW w:w="6596" w:type="dxa"/>
          </w:tcPr>
          <w:p w14:paraId="75C68142" w14:textId="77777777" w:rsidR="00FA37EC" w:rsidRDefault="00FA37EC" w:rsidP="00FA37EC">
            <w:pPr>
              <w:spacing w:after="120"/>
              <w:rPr>
                <w:rFonts w:eastAsia="Malgun Gothic"/>
              </w:rPr>
            </w:pPr>
            <w:r>
              <w:rPr>
                <w:rFonts w:hint="eastAsia"/>
                <w:b/>
                <w:bCs/>
              </w:rPr>
              <w:t>Ob</w:t>
            </w:r>
            <w:r>
              <w:rPr>
                <w:b/>
                <w:bCs/>
              </w:rPr>
              <w:t>servation 1</w:t>
            </w:r>
            <w:r w:rsidRPr="00DF1B01">
              <w:rPr>
                <w:b/>
                <w:bCs/>
              </w:rPr>
              <w:t>:</w:t>
            </w:r>
            <w:r w:rsidRPr="00DF1B01">
              <w:rPr>
                <w:b/>
                <w:bCs/>
              </w:rPr>
              <w:tab/>
            </w:r>
            <w:r>
              <w:rPr>
                <w:b/>
                <w:bCs/>
              </w:rPr>
              <w:t>The high or low humidity limit for the normal conditions may have potential impacts on some test items and cannot be ignored.</w:t>
            </w:r>
          </w:p>
          <w:p w14:paraId="06818F96" w14:textId="77777777" w:rsidR="00FA37EC" w:rsidRPr="00EE18B2" w:rsidRDefault="00FA37EC" w:rsidP="00FA37EC">
            <w:pPr>
              <w:rPr>
                <w:lang w:val="en-US"/>
              </w:rPr>
            </w:pPr>
            <w:r>
              <w:rPr>
                <w:rFonts w:hint="eastAsia"/>
                <w:b/>
                <w:bCs/>
              </w:rPr>
              <w:t>Ob</w:t>
            </w:r>
            <w:r>
              <w:rPr>
                <w:b/>
                <w:bCs/>
              </w:rPr>
              <w:t>servation 2</w:t>
            </w:r>
            <w:r w:rsidRPr="00DF1B01">
              <w:rPr>
                <w:b/>
                <w:bCs/>
              </w:rPr>
              <w:t>:</w:t>
            </w:r>
            <w:r w:rsidRPr="00DF1B01">
              <w:rPr>
                <w:b/>
                <w:bCs/>
              </w:rPr>
              <w:tab/>
            </w:r>
            <w:r>
              <w:rPr>
                <w:b/>
                <w:bCs/>
              </w:rPr>
              <w:t xml:space="preserve">The lower bound of relative humidity in 0% ~ 75% is </w:t>
            </w:r>
            <w:proofErr w:type="gramStart"/>
            <w:r>
              <w:rPr>
                <w:b/>
                <w:bCs/>
              </w:rPr>
              <w:t>actually not</w:t>
            </w:r>
            <w:proofErr w:type="gramEnd"/>
            <w:r>
              <w:rPr>
                <w:b/>
                <w:bCs/>
              </w:rPr>
              <w:t xml:space="preserve"> a normal condition but an extreme condition.</w:t>
            </w:r>
          </w:p>
          <w:p w14:paraId="336E1881" w14:textId="77777777" w:rsidR="00FA37EC" w:rsidRDefault="00FA37EC" w:rsidP="00FA37EC">
            <w:pPr>
              <w:spacing w:after="120"/>
              <w:rPr>
                <w:b/>
                <w:bCs/>
              </w:rPr>
            </w:pPr>
            <w:r>
              <w:rPr>
                <w:rFonts w:hint="eastAsia"/>
                <w:b/>
                <w:bCs/>
              </w:rPr>
              <w:t>Ob</w:t>
            </w:r>
            <w:r>
              <w:rPr>
                <w:b/>
                <w:bCs/>
              </w:rPr>
              <w:t>servation 3</w:t>
            </w:r>
            <w:r w:rsidRPr="00DF1B01">
              <w:rPr>
                <w:b/>
                <w:bCs/>
              </w:rPr>
              <w:t>:</w:t>
            </w:r>
            <w:r w:rsidRPr="00DF1B01">
              <w:rPr>
                <w:b/>
                <w:bCs/>
              </w:rPr>
              <w:tab/>
            </w:r>
            <w:r>
              <w:rPr>
                <w:b/>
                <w:bCs/>
              </w:rPr>
              <w:t xml:space="preserve">Most of the test environments are consistently specified for E-UTRA and NR in RAN4 and RAN5 as below. The exceptions are in </w:t>
            </w:r>
            <w:r w:rsidRPr="00492A71">
              <w:rPr>
                <w:b/>
                <w:bCs/>
              </w:rPr>
              <w:t xml:space="preserve">TS 51.010-1, ETSI EN 301 908-13 </w:t>
            </w:r>
            <w:r>
              <w:rPr>
                <w:b/>
                <w:bCs/>
              </w:rPr>
              <w:t xml:space="preserve">and </w:t>
            </w:r>
            <w:r w:rsidRPr="00492A71">
              <w:rPr>
                <w:b/>
                <w:bCs/>
              </w:rPr>
              <w:t>TS 36.508 v16.7.0</w:t>
            </w:r>
            <w:r>
              <w:rPr>
                <w:b/>
                <w:bCs/>
              </w:rPr>
              <w:t xml:space="preserve"> which could be handled later in other thread if needed.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6014"/>
            </w:tblGrid>
            <w:tr w:rsidR="00FA37EC" w14:paraId="38CE3988" w14:textId="77777777" w:rsidTr="004343ED">
              <w:trPr>
                <w:trHeight w:val="18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21AECA62" w14:textId="77777777" w:rsidR="00FA37EC" w:rsidRDefault="00FA37EC" w:rsidP="00FA37EC">
                  <w:pPr>
                    <w:keepNext/>
                    <w:keepLines/>
                    <w:widowControl w:val="0"/>
                    <w:jc w:val="center"/>
                    <w:rPr>
                      <w:rFonts w:ascii="Arial" w:eastAsia="Yu Mincho" w:hAnsi="Arial" w:cs="v5.0.0"/>
                    </w:rPr>
                  </w:pPr>
                  <w:r>
                    <w:rPr>
                      <w:rFonts w:ascii="Arial" w:eastAsia="Yu Mincho" w:hAnsi="Arial" w:cs="v5.0.0"/>
                    </w:rPr>
                    <w:t>+15</w:t>
                  </w:r>
                  <w:r>
                    <w:rPr>
                      <w:rFonts w:ascii="Symbol" w:hAnsi="Symbol"/>
                      <w:position w:val="6"/>
                    </w:rPr>
                    <w:t></w:t>
                  </w:r>
                  <w:r>
                    <w:rPr>
                      <w:rFonts w:ascii="Arial" w:eastAsia="Yu Mincho" w:hAnsi="Arial" w:cs="v5.0.0"/>
                    </w:rPr>
                    <w:t>C to +35</w:t>
                  </w:r>
                  <w:r>
                    <w:rPr>
                      <w:rFonts w:ascii="Symbol" w:hAnsi="Symbol"/>
                      <w:position w:val="6"/>
                    </w:rPr>
                    <w:t></w:t>
                  </w:r>
                  <w:r>
                    <w:rPr>
                      <w:rFonts w:ascii="Arial" w:eastAsia="Yu Mincho" w:hAnsi="Arial" w:cs="v5.0.0"/>
                    </w:rPr>
                    <w:t>C</w:t>
                  </w:r>
                </w:p>
              </w:tc>
              <w:tc>
                <w:tcPr>
                  <w:tcW w:w="6930" w:type="dxa"/>
                  <w:tcBorders>
                    <w:top w:val="single" w:sz="4" w:space="0" w:color="auto"/>
                    <w:left w:val="nil"/>
                    <w:bottom w:val="single" w:sz="4" w:space="0" w:color="auto"/>
                    <w:right w:val="single" w:sz="4" w:space="0" w:color="auto"/>
                  </w:tcBorders>
                  <w:vAlign w:val="center"/>
                  <w:hideMark/>
                </w:tcPr>
                <w:p w14:paraId="4996C9F3" w14:textId="77777777" w:rsidR="00FA37EC" w:rsidRDefault="00FA37EC" w:rsidP="00FA37EC">
                  <w:pPr>
                    <w:keepNext/>
                    <w:keepLines/>
                    <w:widowControl w:val="0"/>
                    <w:rPr>
                      <w:rFonts w:ascii="Arial" w:eastAsia="Yu Mincho" w:hAnsi="Arial" w:cs="v5.0.0"/>
                    </w:rPr>
                  </w:pPr>
                  <w:r>
                    <w:rPr>
                      <w:rFonts w:ascii="Arial" w:eastAsia="Yu Mincho" w:hAnsi="Arial" w:cs="v5.0.0"/>
                    </w:rPr>
                    <w:t>For normal conditions (with relative humidity of 25 % to 75 %)</w:t>
                  </w:r>
                </w:p>
              </w:tc>
            </w:tr>
            <w:tr w:rsidR="00FA37EC" w14:paraId="190CEF03" w14:textId="77777777" w:rsidTr="004343ED">
              <w:trPr>
                <w:trHeight w:val="18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5A81F078" w14:textId="77777777" w:rsidR="00FA37EC" w:rsidRDefault="00FA37EC" w:rsidP="00FA37EC">
                  <w:pPr>
                    <w:keepNext/>
                    <w:keepLines/>
                    <w:widowControl w:val="0"/>
                    <w:jc w:val="center"/>
                    <w:rPr>
                      <w:rFonts w:ascii="Arial" w:eastAsia="Yu Mincho" w:hAnsi="Arial" w:cs="v5.0.0"/>
                    </w:rPr>
                  </w:pPr>
                  <w:r>
                    <w:rPr>
                      <w:rFonts w:ascii="Arial" w:eastAsia="Yu Mincho" w:hAnsi="Arial" w:cs="v5.0.0"/>
                    </w:rPr>
                    <w:t>-10</w:t>
                  </w:r>
                  <w:r>
                    <w:rPr>
                      <w:rFonts w:ascii="Symbol" w:hAnsi="Symbol"/>
                      <w:position w:val="6"/>
                    </w:rPr>
                    <w:t></w:t>
                  </w:r>
                  <w:r>
                    <w:rPr>
                      <w:rFonts w:ascii="Arial" w:eastAsia="Yu Mincho" w:hAnsi="Arial" w:cs="v5.0.0"/>
                    </w:rPr>
                    <w:t>C to +55</w:t>
                  </w:r>
                  <w:r>
                    <w:rPr>
                      <w:rFonts w:ascii="Symbol" w:hAnsi="Symbol"/>
                      <w:position w:val="6"/>
                    </w:rPr>
                    <w:t></w:t>
                  </w:r>
                  <w:r>
                    <w:rPr>
                      <w:rFonts w:ascii="Arial" w:eastAsia="Yu Mincho" w:hAnsi="Arial" w:cs="v5.0.0"/>
                    </w:rPr>
                    <w:t>C</w:t>
                  </w:r>
                </w:p>
              </w:tc>
              <w:tc>
                <w:tcPr>
                  <w:tcW w:w="6930" w:type="dxa"/>
                  <w:tcBorders>
                    <w:top w:val="single" w:sz="4" w:space="0" w:color="auto"/>
                    <w:left w:val="nil"/>
                    <w:bottom w:val="single" w:sz="4" w:space="0" w:color="auto"/>
                    <w:right w:val="single" w:sz="4" w:space="0" w:color="auto"/>
                  </w:tcBorders>
                  <w:vAlign w:val="center"/>
                  <w:hideMark/>
                </w:tcPr>
                <w:p w14:paraId="45F3122C" w14:textId="77777777" w:rsidR="00FA37EC" w:rsidRDefault="00FA37EC" w:rsidP="00FA37EC">
                  <w:pPr>
                    <w:keepNext/>
                    <w:keepLines/>
                    <w:widowControl w:val="0"/>
                    <w:rPr>
                      <w:rFonts w:ascii="Arial" w:eastAsia="Yu Mincho" w:hAnsi="Arial" w:cs="v5.0.0"/>
                    </w:rPr>
                  </w:pPr>
                  <w:r>
                    <w:rPr>
                      <w:rFonts w:ascii="Arial" w:eastAsia="Yu Mincho" w:hAnsi="Arial" w:cs="v5.0.0"/>
                    </w:rPr>
                    <w:t>For extreme conditions (see IEC publications 68</w:t>
                  </w:r>
                  <w:r>
                    <w:rPr>
                      <w:rFonts w:ascii="Arial" w:eastAsia="Yu Mincho" w:hAnsi="Arial" w:cs="v5.0.0"/>
                    </w:rPr>
                    <w:noBreakHyphen/>
                    <w:t>2</w:t>
                  </w:r>
                  <w:r>
                    <w:rPr>
                      <w:rFonts w:ascii="Arial" w:eastAsia="Yu Mincho" w:hAnsi="Arial" w:cs="v5.0.0"/>
                    </w:rPr>
                    <w:noBreakHyphen/>
                    <w:t>1 and 68</w:t>
                  </w:r>
                  <w:r>
                    <w:rPr>
                      <w:rFonts w:ascii="Arial" w:eastAsia="Yu Mincho" w:hAnsi="Arial" w:cs="v5.0.0"/>
                    </w:rPr>
                    <w:noBreakHyphen/>
                    <w:t>2</w:t>
                  </w:r>
                  <w:r>
                    <w:rPr>
                      <w:rFonts w:ascii="Arial" w:eastAsia="Yu Mincho" w:hAnsi="Arial" w:cs="v5.0.0"/>
                    </w:rPr>
                    <w:noBreakHyphen/>
                    <w:t>2)</w:t>
                  </w:r>
                </w:p>
              </w:tc>
            </w:tr>
          </w:tbl>
          <w:p w14:paraId="203A1571" w14:textId="77777777" w:rsidR="00FA37EC" w:rsidRPr="00492A71" w:rsidRDefault="00FA37EC" w:rsidP="00FA37EC">
            <w:pPr>
              <w:spacing w:after="120"/>
              <w:rPr>
                <w:b/>
                <w:bCs/>
              </w:rPr>
            </w:pPr>
          </w:p>
          <w:p w14:paraId="6F55513C" w14:textId="77777777" w:rsidR="00FA37EC" w:rsidRDefault="00FA37EC" w:rsidP="00FA37EC">
            <w:pPr>
              <w:spacing w:after="120"/>
              <w:rPr>
                <w:b/>
                <w:bCs/>
              </w:rPr>
            </w:pPr>
            <w:r>
              <w:rPr>
                <w:rFonts w:hint="eastAsia"/>
                <w:b/>
                <w:bCs/>
              </w:rPr>
              <w:t>Ob</w:t>
            </w:r>
            <w:r>
              <w:rPr>
                <w:b/>
                <w:bCs/>
              </w:rPr>
              <w:t>servation 4</w:t>
            </w:r>
            <w:r w:rsidRPr="00DF1B01">
              <w:rPr>
                <w:b/>
                <w:bCs/>
              </w:rPr>
              <w:t>:</w:t>
            </w:r>
            <w:r w:rsidRPr="00DF1B01">
              <w:rPr>
                <w:b/>
                <w:bCs/>
              </w:rPr>
              <w:tab/>
            </w:r>
            <w:r>
              <w:rPr>
                <w:b/>
                <w:bCs/>
              </w:rPr>
              <w:t xml:space="preserve">The least impact solution to resolve the inconsistency is to keep the normal condition with the relative humidity of 25% to 75%, while the extreme condition is to refer to IEC publications 68-2-1 and 68-2-2. In addition, a stable specification is </w:t>
            </w:r>
            <w:proofErr w:type="gramStart"/>
            <w:r>
              <w:rPr>
                <w:b/>
                <w:bCs/>
              </w:rPr>
              <w:t>more preferable</w:t>
            </w:r>
            <w:proofErr w:type="gramEnd"/>
            <w:r>
              <w:rPr>
                <w:b/>
                <w:bCs/>
              </w:rPr>
              <w:t xml:space="preserve"> to the industry.</w:t>
            </w:r>
          </w:p>
          <w:p w14:paraId="371A6C0D" w14:textId="77777777" w:rsidR="00FA37EC" w:rsidRDefault="00FA37EC" w:rsidP="00FA37EC">
            <w:pPr>
              <w:spacing w:after="120"/>
              <w:rPr>
                <w:rFonts w:eastAsia="Malgun Gothic"/>
              </w:rPr>
            </w:pPr>
            <w:r>
              <w:rPr>
                <w:b/>
                <w:bCs/>
              </w:rPr>
              <w:t>Proposal 1</w:t>
            </w:r>
            <w:r w:rsidRPr="00DF1B01">
              <w:rPr>
                <w:b/>
                <w:bCs/>
              </w:rPr>
              <w:t>:</w:t>
            </w:r>
            <w:r w:rsidRPr="00DF1B01">
              <w:rPr>
                <w:b/>
                <w:bCs/>
              </w:rPr>
              <w:tab/>
            </w:r>
            <w:r>
              <w:rPr>
                <w:b/>
                <w:bCs/>
              </w:rPr>
              <w:t>It is suggested to select Option 2 as the solution to resolve the inconsistency among the specs.</w:t>
            </w:r>
          </w:p>
          <w:p w14:paraId="0BAFEEF1" w14:textId="77777777" w:rsidR="00FA37EC" w:rsidRPr="00EB32D4" w:rsidRDefault="00FA37EC" w:rsidP="00FA37EC">
            <w:pPr>
              <w:pStyle w:val="Header"/>
              <w:numPr>
                <w:ilvl w:val="2"/>
                <w:numId w:val="34"/>
              </w:numPr>
              <w:tabs>
                <w:tab w:val="right" w:pos="9781"/>
              </w:tabs>
              <w:suppressAutoHyphens/>
              <w:rPr>
                <w:rFonts w:eastAsiaTheme="minorEastAsia"/>
                <w:b w:val="0"/>
                <w:color w:val="0070C0"/>
                <w:sz w:val="16"/>
                <w:szCs w:val="16"/>
              </w:rPr>
            </w:pPr>
            <w:r w:rsidRPr="00801D91">
              <w:rPr>
                <w:b w:val="0"/>
                <w:color w:val="000000"/>
                <w:sz w:val="16"/>
                <w:szCs w:val="16"/>
              </w:rPr>
              <w:t xml:space="preserve">Option 2:  </w:t>
            </w:r>
            <w:r w:rsidRPr="00801D91">
              <w:rPr>
                <w:b w:val="0"/>
                <w:sz w:val="16"/>
                <w:szCs w:val="16"/>
              </w:rPr>
              <w:t>Keep the current description in RAN4 spec with the relative humidity range of “25% ~ 75%” as the solution to resolve the inconsistencies among the specs</w:t>
            </w:r>
            <w:r w:rsidRPr="00801D91">
              <w:rPr>
                <w:b w:val="0"/>
                <w:color w:val="000000"/>
                <w:sz w:val="16"/>
                <w:szCs w:val="16"/>
              </w:rPr>
              <w:t>.</w:t>
            </w:r>
          </w:p>
          <w:p w14:paraId="187DFC45" w14:textId="77777777" w:rsidR="00FA37EC" w:rsidRDefault="00FA37EC" w:rsidP="00FA37EC">
            <w:pPr>
              <w:pStyle w:val="Header"/>
              <w:jc w:val="both"/>
              <w:rPr>
                <w:b w:val="0"/>
                <w:sz w:val="20"/>
              </w:rPr>
            </w:pPr>
            <w:r>
              <w:rPr>
                <w:b w:val="0"/>
                <w:sz w:val="20"/>
              </w:rPr>
              <w:t>Regarding the following question from RAN5:</w:t>
            </w:r>
          </w:p>
          <w:p w14:paraId="3443AF02" w14:textId="77777777" w:rsidR="00FA37EC" w:rsidRDefault="00FA37EC" w:rsidP="00FA37EC">
            <w:pPr>
              <w:pStyle w:val="Header"/>
              <w:jc w:val="both"/>
              <w:rPr>
                <w:b w:val="0"/>
                <w:i/>
                <w:sz w:val="20"/>
              </w:rPr>
            </w:pPr>
          </w:p>
          <w:p w14:paraId="239DA9F2" w14:textId="77777777" w:rsidR="00FA37EC" w:rsidRDefault="00FA37EC" w:rsidP="00FA37EC">
            <w:pPr>
              <w:pStyle w:val="Header"/>
              <w:jc w:val="both"/>
              <w:rPr>
                <w:b w:val="0"/>
                <w:i/>
                <w:sz w:val="20"/>
              </w:rPr>
            </w:pPr>
            <w:r>
              <w:rPr>
                <w:b w:val="0"/>
                <w:i/>
                <w:sz w:val="20"/>
              </w:rPr>
              <w:t>RAN WG5 respectfully requests RAN WG4 to provide the reason why the lower humidity limit in normal temperature test environment differs in GERAN/UTRA/E-UTRA/NR. Are there any detail considerations to keep the lower humidity limit for normal test environment?</w:t>
            </w:r>
          </w:p>
          <w:p w14:paraId="728D6C4F" w14:textId="77777777" w:rsidR="00FA37EC" w:rsidRDefault="00FA37EC" w:rsidP="00FA37EC">
            <w:pPr>
              <w:pStyle w:val="Header"/>
              <w:jc w:val="both"/>
              <w:rPr>
                <w:b w:val="0"/>
                <w:i/>
                <w:sz w:val="20"/>
              </w:rPr>
            </w:pPr>
          </w:p>
          <w:p w14:paraId="36810E85" w14:textId="77777777" w:rsidR="00FA37EC" w:rsidRDefault="00FA37EC" w:rsidP="00FA37EC">
            <w:pPr>
              <w:pStyle w:val="Header"/>
              <w:jc w:val="both"/>
              <w:rPr>
                <w:b w:val="0"/>
                <w:sz w:val="20"/>
              </w:rPr>
            </w:pPr>
            <w:r>
              <w:rPr>
                <w:lang w:val="en-US"/>
              </w:rPr>
              <mc:AlternateContent>
                <mc:Choice Requires="wps">
                  <w:drawing>
                    <wp:anchor distT="45720" distB="45720" distL="114300" distR="114300" simplePos="0" relativeHeight="251659264" behindDoc="0" locked="0" layoutInCell="1" allowOverlap="1" wp14:anchorId="10280C22" wp14:editId="6B661F95">
                      <wp:simplePos x="0" y="0"/>
                      <wp:positionH relativeFrom="column">
                        <wp:align>center</wp:align>
                      </wp:positionH>
                      <wp:positionV relativeFrom="paragraph">
                        <wp:posOffset>621665</wp:posOffset>
                      </wp:positionV>
                      <wp:extent cx="6066790" cy="2552700"/>
                      <wp:effectExtent l="12700" t="12065" r="6985" b="698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6790" cy="2552700"/>
                              </a:xfrm>
                              <a:prstGeom prst="rect">
                                <a:avLst/>
                              </a:prstGeom>
                              <a:solidFill>
                                <a:srgbClr val="FFFFFF"/>
                              </a:solidFill>
                              <a:ln w="9525">
                                <a:solidFill>
                                  <a:srgbClr val="000000"/>
                                </a:solidFill>
                                <a:miter lim="800000"/>
                                <a:headEnd/>
                                <a:tailEnd/>
                              </a:ln>
                            </wps:spPr>
                            <wps:txbx>
                              <w:txbxContent>
                                <w:p w14:paraId="7A59A3B7" w14:textId="77777777" w:rsidR="00FA37EC" w:rsidRDefault="00FA37EC" w:rsidP="00FA37EC">
                                  <w:pPr>
                                    <w:pStyle w:val="Heading2"/>
                                    <w:numPr>
                                      <w:ilvl w:val="0"/>
                                      <w:numId w:val="0"/>
                                    </w:numPr>
                                    <w:rPr>
                                      <w:b/>
                                      <w:bCs/>
                                      <w:lang w:val="en-US"/>
                                    </w:rPr>
                                  </w:pPr>
                                  <w:r>
                                    <w:rPr>
                                      <w:b/>
                                      <w:bCs/>
                                    </w:rPr>
                                    <w:t>D.2.1</w:t>
                                  </w:r>
                                  <w:r>
                                    <w:rPr>
                                      <w:b/>
                                      <w:bCs/>
                                    </w:rPr>
                                    <w:tab/>
                                    <w:t>Temperature (GSM 400, GSM 900 and DCS 1800)</w:t>
                                  </w:r>
                                </w:p>
                                <w:p w14:paraId="5BEA905A" w14:textId="77777777" w:rsidR="00FA37EC" w:rsidRDefault="00FA37EC" w:rsidP="00FA37EC">
                                  <w:r>
                                    <w:t>The MS shall fulfil all the requirements in the full temperature range of:</w:t>
                                  </w:r>
                                </w:p>
                                <w:p w14:paraId="50B0A3B0" w14:textId="77777777" w:rsidR="00FA37EC" w:rsidRDefault="00FA37EC" w:rsidP="00FA37EC">
                                  <w:pPr>
                                    <w:pStyle w:val="FP"/>
                                    <w:ind w:left="1985" w:hanging="1985"/>
                                  </w:pPr>
                                  <w:r>
                                    <w:t>+15</w:t>
                                  </w:r>
                                  <w:r>
                                    <w:rPr>
                                      <w:rFonts w:ascii="Symbol" w:hAnsi="Symbol"/>
                                      <w:position w:val="6"/>
                                    </w:rPr>
                                    <w:t></w:t>
                                  </w:r>
                                  <w:r>
                                    <w:t xml:space="preserve">C  </w:t>
                                  </w:r>
                                  <w:r>
                                    <w:noBreakHyphen/>
                                    <w:t xml:space="preserve">  +35</w:t>
                                  </w:r>
                                  <w:r>
                                    <w:rPr>
                                      <w:rFonts w:ascii="Symbol" w:hAnsi="Symbol"/>
                                      <w:position w:val="6"/>
                                    </w:rPr>
                                    <w:t></w:t>
                                  </w:r>
                                  <w:r>
                                    <w:t>C</w:t>
                                  </w:r>
                                  <w:r>
                                    <w:tab/>
                                    <w:t xml:space="preserve">for normal conditions (with </w:t>
                                  </w:r>
                                  <w:r w:rsidRPr="007D5787">
                                    <w:t>relative humidity of 25 % to 75 %</w:t>
                                  </w:r>
                                  <w:r>
                                    <w:t>);</w:t>
                                  </w:r>
                                </w:p>
                                <w:p w14:paraId="23846C5C" w14:textId="77777777" w:rsidR="00FA37EC" w:rsidRDefault="00FA37EC" w:rsidP="00FA37EC">
                                  <w:pPr>
                                    <w:pStyle w:val="FP"/>
                                    <w:ind w:left="1985" w:hanging="1985"/>
                                  </w:pPr>
                                  <w:r>
                                    <w:t xml:space="preserve"> </w:t>
                                  </w:r>
                                </w:p>
                                <w:p w14:paraId="2A3DBB99" w14:textId="77777777" w:rsidR="00FA37EC" w:rsidRDefault="00FA37EC" w:rsidP="00FA37EC">
                                  <w:pPr>
                                    <w:pStyle w:val="FP"/>
                                    <w:ind w:left="1985" w:hanging="1985"/>
                                  </w:pPr>
                                  <w:r>
                                    <w:noBreakHyphen/>
                                    <w:t>10</w:t>
                                  </w:r>
                                  <w:r>
                                    <w:rPr>
                                      <w:rFonts w:ascii="Symbol" w:hAnsi="Symbol"/>
                                      <w:position w:val="6"/>
                                    </w:rPr>
                                    <w:t></w:t>
                                  </w:r>
                                  <w:r>
                                    <w:t xml:space="preserve">C  </w:t>
                                  </w:r>
                                  <w:r>
                                    <w:noBreakHyphen/>
                                    <w:t xml:space="preserve">  +55</w:t>
                                  </w:r>
                                  <w:r>
                                    <w:rPr>
                                      <w:rFonts w:ascii="Symbol" w:hAnsi="Symbol"/>
                                      <w:position w:val="6"/>
                                    </w:rPr>
                                    <w:t></w:t>
                                  </w:r>
                                  <w:r>
                                    <w:t xml:space="preserve">C </w:t>
                                  </w:r>
                                  <w:r>
                                    <w:tab/>
                                    <w:t>for DCS 1 800 MS and small MS units extreme conditions</w:t>
                                  </w:r>
                                  <w:r>
                                    <w:br/>
                                    <w:t>(see IEC publications</w:t>
                                  </w:r>
                                  <w:r>
                                    <w:tab/>
                                    <w:t xml:space="preserve"> 68</w:t>
                                  </w:r>
                                  <w:r>
                                    <w:noBreakHyphen/>
                                    <w:t>2</w:t>
                                  </w:r>
                                  <w:r>
                                    <w:noBreakHyphen/>
                                    <w:t>1 and 68</w:t>
                                  </w:r>
                                  <w:r>
                                    <w:noBreakHyphen/>
                                    <w:t>2</w:t>
                                  </w:r>
                                  <w:r>
                                    <w:noBreakHyphen/>
                                    <w:t>2);</w:t>
                                  </w:r>
                                </w:p>
                                <w:p w14:paraId="1D529C93" w14:textId="77777777" w:rsidR="00FA37EC" w:rsidRDefault="00FA37EC" w:rsidP="00FA37EC">
                                  <w:pPr>
                                    <w:pStyle w:val="FP"/>
                                    <w:ind w:left="1985" w:hanging="1985"/>
                                  </w:pPr>
                                  <w:r>
                                    <w:t xml:space="preserve"> </w:t>
                                  </w:r>
                                </w:p>
                                <w:p w14:paraId="054D6B87" w14:textId="77777777" w:rsidR="00FA37EC" w:rsidRDefault="00FA37EC" w:rsidP="00FA37EC">
                                  <w:pPr>
                                    <w:pStyle w:val="FP"/>
                                    <w:ind w:left="1985" w:hanging="1985"/>
                                  </w:pPr>
                                  <w:r>
                                    <w:noBreakHyphen/>
                                    <w:t>20</w:t>
                                  </w:r>
                                  <w:r>
                                    <w:rPr>
                                      <w:rFonts w:ascii="Symbol" w:hAnsi="Symbol"/>
                                      <w:position w:val="6"/>
                                    </w:rPr>
                                    <w:t></w:t>
                                  </w:r>
                                  <w:r>
                                    <w:t xml:space="preserve">C  </w:t>
                                  </w:r>
                                  <w:r>
                                    <w:noBreakHyphen/>
                                    <w:t xml:space="preserve">  +55</w:t>
                                  </w:r>
                                  <w:r>
                                    <w:rPr>
                                      <w:rFonts w:ascii="Symbol" w:hAnsi="Symbol"/>
                                      <w:position w:val="6"/>
                                    </w:rPr>
                                    <w:t></w:t>
                                  </w:r>
                                  <w:r>
                                    <w:t xml:space="preserve">C </w:t>
                                  </w:r>
                                  <w:r>
                                    <w:tab/>
                                    <w:t>for other units extreme conditions (see IEC publications 68</w:t>
                                  </w:r>
                                  <w:r>
                                    <w:noBreakHyphen/>
                                    <w:t>2</w:t>
                                  </w:r>
                                  <w:r>
                                    <w:noBreakHyphen/>
                                    <w:t>1 and 68</w:t>
                                  </w:r>
                                  <w:r>
                                    <w:noBreakHyphen/>
                                    <w:t>2</w:t>
                                  </w:r>
                                  <w:r>
                                    <w:noBreakHyphen/>
                                    <w:t>2).</w:t>
                                  </w:r>
                                </w:p>
                                <w:p w14:paraId="0622CF65" w14:textId="77777777" w:rsidR="00FA37EC" w:rsidRDefault="00FA37EC" w:rsidP="00FA37EC">
                                  <w:pPr>
                                    <w:pStyle w:val="FP"/>
                                    <w:ind w:left="1985" w:hanging="1985"/>
                                  </w:pPr>
                                  <w:r>
                                    <w:t xml:space="preserve"> </w:t>
                                  </w:r>
                                </w:p>
                                <w:p w14:paraId="007B15C2" w14:textId="77777777" w:rsidR="00FA37EC" w:rsidRDefault="00FA37EC" w:rsidP="00FA37EC">
                                  <w:r>
                                    <w:t>Outside this temperature range the MS, if powered on, shall not make ineffective use of the radio frequency spectrum. In no case shall the MS exceed the transmitted levels as defined in 3GPP TS 05.05 for extreme operation.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0280C22" id="_x0000_t202" coordsize="21600,21600" o:spt="202" path="m,l,21600r21600,l21600,xe">
                      <v:stroke joinstyle="miter"/>
                      <v:path gradientshapeok="t" o:connecttype="rect"/>
                    </v:shapetype>
                    <v:shape id="文本框 2" o:spid="_x0000_s1026" type="#_x0000_t202" style="position:absolute;left:0;text-align:left;margin-left:0;margin-top:48.95pt;width:477.7pt;height:201pt;z-index:251659264;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">
                      <v:textbox style="mso-fit-shape-to-text:t">
                        <w:txbxContent>
                          <w:p w14:paraId="7A59A3B7" w14:textId="77777777" w:rsidR="00FA37EC" w:rsidRDefault="00FA37EC" w:rsidP="00FA37EC">
                            <w:pPr>
                              <w:pStyle w:val="Heading2"/>
                              <w:numPr>
                                <w:ilvl w:val="0"/>
                                <w:numId w:val="0"/>
                              </w:numPr>
                              <w:rPr>
                                <w:b/>
                                <w:bCs/>
                                <w:lang w:val="en-US"/>
                              </w:rPr>
                            </w:pPr>
                            <w:r>
                              <w:rPr>
                                <w:b/>
                                <w:bCs/>
                              </w:rPr>
                              <w:t>D.2.1</w:t>
                            </w:r>
                            <w:r>
                              <w:rPr>
                                <w:b/>
                                <w:bCs/>
                              </w:rPr>
                              <w:tab/>
                            </w:r>
                            <w:proofErr w:type="spellStart"/>
                            <w:r>
                              <w:rPr>
                                <w:b/>
                                <w:bCs/>
                              </w:rPr>
                              <w:t>Temperature</w:t>
                            </w:r>
                            <w:proofErr w:type="spellEnd"/>
                            <w:r>
                              <w:rPr>
                                <w:b/>
                                <w:bCs/>
                              </w:rPr>
                              <w:t xml:space="preserve"> (GSM 400, GSM 900 and DCS 1800)</w:t>
                            </w:r>
                          </w:p>
                          <w:p w14:paraId="5BEA905A" w14:textId="77777777" w:rsidR="00FA37EC" w:rsidRDefault="00FA37EC" w:rsidP="00FA37EC">
                            <w:r>
                              <w:t>The MS shall fulfil all the requirements in the full temperature range of:</w:t>
                            </w:r>
                          </w:p>
                          <w:p w14:paraId="50B0A3B0" w14:textId="77777777" w:rsidR="00FA37EC" w:rsidRDefault="00FA37EC" w:rsidP="00FA37EC">
                            <w:pPr>
                              <w:pStyle w:val="FP"/>
                              <w:ind w:left="1985" w:hanging="1985"/>
                            </w:pPr>
                            <w:r>
                              <w:t>+15</w:t>
                            </w:r>
                            <w:r>
                              <w:rPr>
                                <w:rFonts w:ascii="Symbol" w:hAnsi="Symbol"/>
                                <w:position w:val="6"/>
                              </w:rPr>
                              <w:t></w:t>
                            </w:r>
                            <w:proofErr w:type="gramStart"/>
                            <w:r>
                              <w:t xml:space="preserve">C  </w:t>
                            </w:r>
                            <w:r>
                              <w:noBreakHyphen/>
                            </w:r>
                            <w:proofErr w:type="gramEnd"/>
                            <w:r>
                              <w:t xml:space="preserve">  +35</w:t>
                            </w:r>
                            <w:r>
                              <w:rPr>
                                <w:rFonts w:ascii="Symbol" w:hAnsi="Symbol"/>
                                <w:position w:val="6"/>
                              </w:rPr>
                              <w:t></w:t>
                            </w:r>
                            <w:r>
                              <w:t>C</w:t>
                            </w:r>
                            <w:r>
                              <w:tab/>
                              <w:t xml:space="preserve">for normal conditions (with </w:t>
                            </w:r>
                            <w:r w:rsidRPr="007D5787">
                              <w:t>relative humidity of 25 % to 75 %</w:t>
                            </w:r>
                            <w:r>
                              <w:t>);</w:t>
                            </w:r>
                          </w:p>
                          <w:p w14:paraId="23846C5C" w14:textId="77777777" w:rsidR="00FA37EC" w:rsidRDefault="00FA37EC" w:rsidP="00FA37EC">
                            <w:pPr>
                              <w:pStyle w:val="FP"/>
                              <w:ind w:left="1985" w:hanging="1985"/>
                            </w:pPr>
                            <w:r>
                              <w:t xml:space="preserve"> </w:t>
                            </w:r>
                          </w:p>
                          <w:p w14:paraId="2A3DBB99" w14:textId="77777777" w:rsidR="00FA37EC" w:rsidRDefault="00FA37EC" w:rsidP="00FA37EC">
                            <w:pPr>
                              <w:pStyle w:val="FP"/>
                              <w:ind w:left="1985" w:hanging="1985"/>
                            </w:pPr>
                            <w:r>
                              <w:noBreakHyphen/>
                              <w:t>10</w:t>
                            </w:r>
                            <w:r>
                              <w:rPr>
                                <w:rFonts w:ascii="Symbol" w:hAnsi="Symbol"/>
                                <w:position w:val="6"/>
                              </w:rPr>
                              <w:t></w:t>
                            </w:r>
                            <w:proofErr w:type="gramStart"/>
                            <w:r>
                              <w:t xml:space="preserve">C  </w:t>
                            </w:r>
                            <w:r>
                              <w:noBreakHyphen/>
                            </w:r>
                            <w:proofErr w:type="gramEnd"/>
                            <w:r>
                              <w:t xml:space="preserve">  +55</w:t>
                            </w:r>
                            <w:r>
                              <w:rPr>
                                <w:rFonts w:ascii="Symbol" w:hAnsi="Symbol"/>
                                <w:position w:val="6"/>
                              </w:rPr>
                              <w:t></w:t>
                            </w:r>
                            <w:r>
                              <w:t xml:space="preserve">C </w:t>
                            </w:r>
                            <w:r>
                              <w:tab/>
                              <w:t>for DCS 1 800 MS and small MS units extreme conditions</w:t>
                            </w:r>
                            <w:r>
                              <w:br/>
                              <w:t>(see IEC publications</w:t>
                            </w:r>
                            <w:r>
                              <w:tab/>
                              <w:t xml:space="preserve"> 68</w:t>
                            </w:r>
                            <w:r>
                              <w:noBreakHyphen/>
                              <w:t>2</w:t>
                            </w:r>
                            <w:r>
                              <w:noBreakHyphen/>
                              <w:t>1 and 68</w:t>
                            </w:r>
                            <w:r>
                              <w:noBreakHyphen/>
                              <w:t>2</w:t>
                            </w:r>
                            <w:r>
                              <w:noBreakHyphen/>
                              <w:t>2);</w:t>
                            </w:r>
                          </w:p>
                          <w:p w14:paraId="1D529C93" w14:textId="77777777" w:rsidR="00FA37EC" w:rsidRDefault="00FA37EC" w:rsidP="00FA37EC">
                            <w:pPr>
                              <w:pStyle w:val="FP"/>
                              <w:ind w:left="1985" w:hanging="1985"/>
                            </w:pPr>
                            <w:r>
                              <w:t xml:space="preserve"> </w:t>
                            </w:r>
                          </w:p>
                          <w:p w14:paraId="054D6B87" w14:textId="77777777" w:rsidR="00FA37EC" w:rsidRDefault="00FA37EC" w:rsidP="00FA37EC">
                            <w:pPr>
                              <w:pStyle w:val="FP"/>
                              <w:ind w:left="1985" w:hanging="1985"/>
                            </w:pPr>
                            <w:r>
                              <w:noBreakHyphen/>
                              <w:t>20</w:t>
                            </w:r>
                            <w:r>
                              <w:rPr>
                                <w:rFonts w:ascii="Symbol" w:hAnsi="Symbol"/>
                                <w:position w:val="6"/>
                              </w:rPr>
                              <w:t></w:t>
                            </w:r>
                            <w:proofErr w:type="gramStart"/>
                            <w:r>
                              <w:t xml:space="preserve">C  </w:t>
                            </w:r>
                            <w:r>
                              <w:noBreakHyphen/>
                            </w:r>
                            <w:proofErr w:type="gramEnd"/>
                            <w:r>
                              <w:t xml:space="preserve">  +55</w:t>
                            </w:r>
                            <w:r>
                              <w:rPr>
                                <w:rFonts w:ascii="Symbol" w:hAnsi="Symbol"/>
                                <w:position w:val="6"/>
                              </w:rPr>
                              <w:t></w:t>
                            </w:r>
                            <w:r>
                              <w:t xml:space="preserve">C </w:t>
                            </w:r>
                            <w:r>
                              <w:tab/>
                              <w:t>for other units extreme conditions (see IEC publications 68</w:t>
                            </w:r>
                            <w:r>
                              <w:noBreakHyphen/>
                              <w:t>2</w:t>
                            </w:r>
                            <w:r>
                              <w:noBreakHyphen/>
                              <w:t>1 and 68</w:t>
                            </w:r>
                            <w:r>
                              <w:noBreakHyphen/>
                              <w:t>2</w:t>
                            </w:r>
                            <w:r>
                              <w:noBreakHyphen/>
                              <w:t>2).</w:t>
                            </w:r>
                          </w:p>
                          <w:p w14:paraId="0622CF65" w14:textId="77777777" w:rsidR="00FA37EC" w:rsidRDefault="00FA37EC" w:rsidP="00FA37EC">
                            <w:pPr>
                              <w:pStyle w:val="FP"/>
                              <w:ind w:left="1985" w:hanging="1985"/>
                            </w:pPr>
                            <w:r>
                              <w:t xml:space="preserve"> </w:t>
                            </w:r>
                          </w:p>
                          <w:p w14:paraId="007B15C2" w14:textId="77777777" w:rsidR="00FA37EC" w:rsidRDefault="00FA37EC" w:rsidP="00FA37EC">
                            <w:r>
                              <w:t>Outside this temperature range the MS, if powered on, shall not make ineffective use of the radio frequency spectrum. In no case shall the MS exceed the transmitted levels as defined in 3GPP TS 05.05 for extreme operation.</w:t>
                            </w:r>
                          </w:p>
                        </w:txbxContent>
                      </v:textbox>
                      <w10:wrap type="square"/>
                    </v:shape>
                  </w:pict>
                </mc:Fallback>
              </mc:AlternateContent>
            </w:r>
            <w:r>
              <w:rPr>
                <w:rFonts w:hint="eastAsia"/>
                <w:b w:val="0"/>
                <w:sz w:val="20"/>
              </w:rPr>
              <w:t>R</w:t>
            </w:r>
            <w:r>
              <w:rPr>
                <w:b w:val="0"/>
                <w:sz w:val="20"/>
              </w:rPr>
              <w:t>AN4 discussed the issue of lower humidity limit in normal temperature test environment. After further check with the history of GSM/WCDMA/LTE specs, it is found that the lower humidity limit was first introduced into 3GPP TS 05.05 for radio transmission and reception of GSM/EDGE shown as below.</w:t>
            </w:r>
          </w:p>
          <w:p w14:paraId="1016D145" w14:textId="77777777" w:rsidR="00FA37EC" w:rsidRDefault="00FA37EC" w:rsidP="00FA37EC">
            <w:pPr>
              <w:pStyle w:val="Header"/>
              <w:jc w:val="both"/>
              <w:rPr>
                <w:b w:val="0"/>
                <w:sz w:val="20"/>
              </w:rPr>
            </w:pPr>
            <w:r w:rsidRPr="00244B8D">
              <w:rPr>
                <w:b w:val="0"/>
                <w:sz w:val="20"/>
              </w:rPr>
              <w:t xml:space="preserve">The definition of lower humidity limit in normal temperature test environment in GSM specifications has been specified as </w:t>
            </w:r>
            <w:bookmarkStart w:id="11" w:name="OLE_LINK2"/>
            <w:r w:rsidRPr="00244B8D">
              <w:rPr>
                <w:b w:val="0"/>
                <w:sz w:val="20"/>
              </w:rPr>
              <w:t>“25 % to 75 %”</w:t>
            </w:r>
            <w:bookmarkEnd w:id="11"/>
            <w:r w:rsidRPr="00244B8D">
              <w:rPr>
                <w:b w:val="0"/>
                <w:sz w:val="20"/>
              </w:rPr>
              <w:t xml:space="preserve"> since version 7.0.0 for more than 20 years. The content of this part has been continued to be used in RAN4 specifications for UTRA, LTE and NR systems.</w:t>
            </w:r>
            <w:r>
              <w:rPr>
                <w:b w:val="0"/>
                <w:sz w:val="20"/>
              </w:rPr>
              <w:t xml:space="preserve"> </w:t>
            </w:r>
            <w:r w:rsidRPr="00244B8D">
              <w:rPr>
                <w:b w:val="0"/>
                <w:sz w:val="20"/>
              </w:rPr>
              <w:t xml:space="preserve">A narrow range of relative humidity </w:t>
            </w:r>
            <w:r w:rsidRPr="00244B8D">
              <w:rPr>
                <w:rFonts w:hint="eastAsia"/>
                <w:b w:val="0"/>
                <w:sz w:val="20"/>
                <w:lang w:val="en-US"/>
              </w:rPr>
              <w:t xml:space="preserve">of </w:t>
            </w:r>
            <w:r w:rsidRPr="00244B8D">
              <w:rPr>
                <w:b w:val="0"/>
                <w:sz w:val="20"/>
              </w:rPr>
              <w:t>“25 % to 75 %”</w:t>
            </w:r>
            <w:r w:rsidRPr="00244B8D">
              <w:rPr>
                <w:rFonts w:hint="eastAsia"/>
                <w:b w:val="0"/>
                <w:sz w:val="20"/>
                <w:lang w:val="en-US"/>
              </w:rPr>
              <w:t xml:space="preserve"> </w:t>
            </w:r>
            <w:r w:rsidRPr="00244B8D">
              <w:rPr>
                <w:b w:val="0"/>
                <w:sz w:val="20"/>
              </w:rPr>
              <w:t xml:space="preserve">is </w:t>
            </w:r>
            <w:r w:rsidRPr="00244B8D">
              <w:rPr>
                <w:b w:val="0"/>
                <w:sz w:val="20"/>
              </w:rPr>
              <w:lastRenderedPageBreak/>
              <w:t>more reasonable since “up to 75%” indicates that UE should also support the condition under relative humidity of “0% to 25%” which is an extra requirement to the current UEs.</w:t>
            </w:r>
            <w:r>
              <w:rPr>
                <w:b w:val="0"/>
                <w:sz w:val="20"/>
              </w:rPr>
              <w:t xml:space="preserve"> The lower bound of relative humidity of “0% ~ 75%” could not be regarded </w:t>
            </w:r>
            <w:r>
              <w:rPr>
                <w:rFonts w:hint="eastAsia"/>
                <w:b w:val="0"/>
                <w:sz w:val="20"/>
              </w:rPr>
              <w:t>a</w:t>
            </w:r>
            <w:r>
              <w:rPr>
                <w:b w:val="0"/>
                <w:sz w:val="20"/>
              </w:rPr>
              <w:t>s a normal condition.</w:t>
            </w:r>
          </w:p>
          <w:p w14:paraId="56670C72" w14:textId="77777777" w:rsidR="00FA37EC" w:rsidRDefault="00FA37EC" w:rsidP="00FA37EC">
            <w:pPr>
              <w:pStyle w:val="Header"/>
              <w:jc w:val="both"/>
              <w:rPr>
                <w:b w:val="0"/>
                <w:sz w:val="20"/>
              </w:rPr>
            </w:pPr>
          </w:p>
          <w:p w14:paraId="4A555D16" w14:textId="77777777" w:rsidR="00FA37EC" w:rsidRDefault="00FA37EC" w:rsidP="00FA37EC">
            <w:pPr>
              <w:pStyle w:val="Header"/>
              <w:jc w:val="both"/>
              <w:rPr>
                <w:b w:val="0"/>
                <w:sz w:val="20"/>
              </w:rPr>
            </w:pPr>
            <w:r w:rsidRPr="007D5787">
              <w:rPr>
                <w:b w:val="0"/>
                <w:sz w:val="20"/>
              </w:rPr>
              <w:t>Although for most of the test cases under normal temperature conditions the humidity does not aff</w:t>
            </w:r>
            <w:r>
              <w:rPr>
                <w:b w:val="0"/>
                <w:sz w:val="20"/>
              </w:rPr>
              <w:t xml:space="preserve">ect the test performance of UE as much as temperature, the high or low humidity environment may have potential impacts on some other test items, </w:t>
            </w:r>
            <w:r w:rsidRPr="007D5787">
              <w:rPr>
                <w:b w:val="0"/>
                <w:sz w:val="20"/>
              </w:rPr>
              <w:t xml:space="preserve">such as ESD (Electro-Static Discharge) do have strict requirements in humidity. </w:t>
            </w:r>
            <w:r>
              <w:rPr>
                <w:b w:val="0"/>
                <w:sz w:val="20"/>
              </w:rPr>
              <w:t xml:space="preserve">The humidity may also affect the stability, reliability and radio </w:t>
            </w:r>
            <w:r w:rsidRPr="00913AF9">
              <w:rPr>
                <w:b w:val="0"/>
                <w:sz w:val="20"/>
              </w:rPr>
              <w:t>propagation</w:t>
            </w:r>
            <w:r w:rsidRPr="007D5787">
              <w:rPr>
                <w:b w:val="0"/>
                <w:sz w:val="20"/>
              </w:rPr>
              <w:t xml:space="preserve"> </w:t>
            </w:r>
            <w:r>
              <w:rPr>
                <w:b w:val="0"/>
                <w:sz w:val="20"/>
              </w:rPr>
              <w:t xml:space="preserve">of communication devices. </w:t>
            </w:r>
            <w:r w:rsidRPr="007D5787">
              <w:rPr>
                <w:b w:val="0"/>
                <w:sz w:val="20"/>
              </w:rPr>
              <w:t>For some instruments or system components in mmW dark chamber, the requirements for relative humidity should also be considered.</w:t>
            </w:r>
          </w:p>
          <w:p w14:paraId="47E0EF81" w14:textId="77777777" w:rsidR="00FA37EC" w:rsidRDefault="00FA37EC" w:rsidP="00FA37EC">
            <w:pPr>
              <w:pStyle w:val="Header"/>
              <w:jc w:val="both"/>
              <w:rPr>
                <w:b w:val="0"/>
                <w:sz w:val="20"/>
              </w:rPr>
            </w:pPr>
          </w:p>
          <w:p w14:paraId="0EF3F591" w14:textId="74532BED" w:rsidR="000478E8" w:rsidRPr="00FA37EC" w:rsidRDefault="00FA37EC" w:rsidP="00FA37EC">
            <w:pPr>
              <w:pStyle w:val="Header"/>
              <w:jc w:val="both"/>
              <w:rPr>
                <w:b w:val="0"/>
                <w:sz w:val="20"/>
              </w:rPr>
            </w:pPr>
            <w:r>
              <w:rPr>
                <w:b w:val="0"/>
                <w:sz w:val="20"/>
              </w:rPr>
              <w:t xml:space="preserve">RAN4 concludes that the relative </w:t>
            </w:r>
            <w:bookmarkStart w:id="12" w:name="OLE_LINK1"/>
            <w:r>
              <w:rPr>
                <w:b w:val="0"/>
                <w:sz w:val="20"/>
              </w:rPr>
              <w:t xml:space="preserve">humidity </w:t>
            </w:r>
            <w:bookmarkEnd w:id="12"/>
            <w:r>
              <w:rPr>
                <w:b w:val="0"/>
                <w:sz w:val="20"/>
              </w:rPr>
              <w:t xml:space="preserve">of “25% to 75%” for normal test conditions should be uniformly specified for </w:t>
            </w:r>
            <w:r>
              <w:rPr>
                <w:b w:val="0"/>
                <w:i/>
                <w:sz w:val="20"/>
              </w:rPr>
              <w:t>E-UTRA/NR</w:t>
            </w:r>
            <w:r>
              <w:rPr>
                <w:b w:val="0"/>
                <w:sz w:val="20"/>
              </w:rPr>
              <w:t xml:space="preserve"> systems in RAN4 specifications.</w:t>
            </w:r>
          </w:p>
        </w:tc>
      </w:tr>
      <w:tr w:rsidR="000478E8" w14:paraId="19C421F4" w14:textId="77777777" w:rsidTr="000478E8">
        <w:trPr>
          <w:trHeight w:val="468"/>
        </w:trPr>
        <w:tc>
          <w:tcPr>
            <w:tcW w:w="1616" w:type="dxa"/>
          </w:tcPr>
          <w:p w14:paraId="01511F83" w14:textId="565D6FBF" w:rsidR="000478E8" w:rsidRPr="000478E8" w:rsidRDefault="00FA37EC" w:rsidP="000478E8">
            <w:pPr>
              <w:spacing w:before="120" w:after="120"/>
              <w:rPr>
                <w:rFonts w:asciiTheme="minorHAnsi" w:hAnsiTheme="minorHAnsi" w:cstheme="minorHAnsi"/>
              </w:rPr>
            </w:pPr>
            <w:r w:rsidRPr="00FA37EC">
              <w:rPr>
                <w:rFonts w:asciiTheme="minorHAnsi" w:hAnsiTheme="minorHAnsi" w:cstheme="minorHAnsi"/>
              </w:rPr>
              <w:lastRenderedPageBreak/>
              <w:t>R4-2219819</w:t>
            </w:r>
          </w:p>
        </w:tc>
        <w:tc>
          <w:tcPr>
            <w:tcW w:w="1419" w:type="dxa"/>
          </w:tcPr>
          <w:p w14:paraId="2032A64E" w14:textId="50E73513" w:rsidR="000478E8" w:rsidRDefault="00FA37EC" w:rsidP="000478E8">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96" w:type="dxa"/>
          </w:tcPr>
          <w:p w14:paraId="2B29EB73" w14:textId="77777777" w:rsidR="00FA37EC" w:rsidRPr="00535C45" w:rsidRDefault="00FA37EC" w:rsidP="00FA37EC">
            <w:pPr>
              <w:rPr>
                <w:b/>
                <w:i/>
                <w:color w:val="000000"/>
                <w:lang w:val="en-US"/>
              </w:rPr>
            </w:pPr>
            <w:r w:rsidRPr="00535C45">
              <w:rPr>
                <w:b/>
                <w:i/>
                <w:color w:val="000000"/>
                <w:lang w:val="en-US"/>
              </w:rPr>
              <w:t>Proposal 1: Aligning the humidity limit in normal condition and extreme condition.</w:t>
            </w:r>
          </w:p>
          <w:p w14:paraId="023A591F" w14:textId="77777777" w:rsidR="00FA37EC" w:rsidRPr="00535C45" w:rsidRDefault="00FA37EC" w:rsidP="00FA37EC">
            <w:pPr>
              <w:rPr>
                <w:b/>
                <w:i/>
                <w:color w:val="000000"/>
                <w:lang w:val="en-US"/>
              </w:rPr>
            </w:pPr>
            <w:r w:rsidRPr="00535C45">
              <w:rPr>
                <w:b/>
                <w:i/>
                <w:color w:val="000000"/>
                <w:lang w:val="en-US"/>
              </w:rPr>
              <w:t>Proposal 2: The alignment needs to be done in RAN4.</w:t>
            </w:r>
          </w:p>
          <w:p w14:paraId="5222BD47" w14:textId="144DE601" w:rsidR="000478E8" w:rsidRPr="00FA37EC" w:rsidRDefault="00FA37EC" w:rsidP="000478E8">
            <w:pPr>
              <w:rPr>
                <w:color w:val="000000"/>
                <w:lang w:val="en-US"/>
              </w:rPr>
            </w:pPr>
            <w:r w:rsidRPr="00535C45">
              <w:rPr>
                <w:b/>
                <w:i/>
                <w:color w:val="000000"/>
                <w:lang w:val="x-none"/>
              </w:rPr>
              <w:t>Proposal 3: K</w:t>
            </w:r>
            <w:r w:rsidRPr="00535C45">
              <w:rPr>
                <w:b/>
                <w:i/>
              </w:rPr>
              <w:t>eep the current description in RAN4 spec with the relative humidity range of “25% ~ 75%” as the solution to resolve the inconsistencies among the specs</w:t>
            </w:r>
            <w:r w:rsidRPr="00535C45">
              <w:rPr>
                <w:b/>
                <w:i/>
                <w:color w:val="000000"/>
              </w:rPr>
              <w:t>.</w:t>
            </w:r>
          </w:p>
        </w:tc>
      </w:tr>
    </w:tbl>
    <w:p w14:paraId="0F71EEB4" w14:textId="77777777" w:rsidR="00577B1A" w:rsidRDefault="00577B1A" w:rsidP="00577B1A"/>
    <w:p w14:paraId="20DF3620" w14:textId="77777777" w:rsidR="00577B1A" w:rsidRPr="006D4B9B" w:rsidRDefault="00577B1A" w:rsidP="00577B1A">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2E2C2F16" w14:textId="77777777" w:rsidR="00577B1A" w:rsidRPr="004A7544" w:rsidRDefault="00577B1A" w:rsidP="00577B1A">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70172114" w14:textId="77777777" w:rsidR="00577B1A" w:rsidRDefault="00577B1A" w:rsidP="00577B1A">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425CDE0C" w14:textId="76BB8DD7" w:rsidR="00577B1A" w:rsidRPr="00805BE8" w:rsidRDefault="00577B1A" w:rsidP="00577B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1256A7">
        <w:rPr>
          <w:sz w:val="24"/>
          <w:szCs w:val="16"/>
        </w:rPr>
        <w:t>6</w:t>
      </w:r>
      <w:r w:rsidRPr="00805BE8">
        <w:rPr>
          <w:sz w:val="24"/>
          <w:szCs w:val="16"/>
        </w:rPr>
        <w:t>-1</w:t>
      </w:r>
      <w:proofErr w:type="gramEnd"/>
    </w:p>
    <w:p w14:paraId="7FBF4DD8" w14:textId="77777777" w:rsidR="00577B1A" w:rsidRPr="00B831AE" w:rsidRDefault="00577B1A" w:rsidP="00577B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91A4F5A" w14:textId="77777777" w:rsidR="00577B1A" w:rsidRDefault="00577B1A" w:rsidP="00577B1A">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31632183" w14:textId="764ED55B" w:rsidR="00577B1A" w:rsidRPr="00045592" w:rsidRDefault="00577B1A" w:rsidP="00577B1A">
      <w:pPr>
        <w:rPr>
          <w:b/>
          <w:color w:val="0070C0"/>
          <w:u w:val="single"/>
          <w:lang w:eastAsia="ko-KR"/>
        </w:rPr>
      </w:pPr>
      <w:r w:rsidRPr="00045592">
        <w:rPr>
          <w:b/>
          <w:color w:val="0070C0"/>
          <w:u w:val="single"/>
          <w:lang w:eastAsia="ko-KR"/>
        </w:rPr>
        <w:t xml:space="preserve">Issue </w:t>
      </w:r>
      <w:r w:rsidR="001256A7">
        <w:rPr>
          <w:b/>
          <w:color w:val="0070C0"/>
          <w:u w:val="single"/>
          <w:lang w:eastAsia="ko-KR"/>
        </w:rPr>
        <w:t>6</w:t>
      </w:r>
      <w:r w:rsidRPr="00045592">
        <w:rPr>
          <w:b/>
          <w:color w:val="0070C0"/>
          <w:u w:val="single"/>
          <w:lang w:eastAsia="ko-KR"/>
        </w:rPr>
        <w:t xml:space="preserve">-1: </w:t>
      </w:r>
      <w:r w:rsidR="001256A7">
        <w:rPr>
          <w:b/>
          <w:color w:val="0070C0"/>
          <w:u w:val="single"/>
          <w:lang w:eastAsia="ko-KR"/>
        </w:rPr>
        <w:t>Which solution to pick</w:t>
      </w:r>
    </w:p>
    <w:p w14:paraId="4309750F"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CDC8B73" w14:textId="1AECA547"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1256A7">
        <w:rPr>
          <w:rFonts w:eastAsia="SimSun"/>
          <w:color w:val="0070C0"/>
          <w:szCs w:val="24"/>
          <w:lang w:eastAsia="zh-CN"/>
        </w:rPr>
        <w:t>R</w:t>
      </w:r>
      <w:r w:rsidR="001256A7" w:rsidRPr="001256A7">
        <w:rPr>
          <w:rFonts w:eastAsia="SimSun"/>
          <w:color w:val="0070C0"/>
          <w:szCs w:val="24"/>
          <w:lang w:eastAsia="zh-CN"/>
        </w:rPr>
        <w:t xml:space="preserve">emove the explicit humidity range for normal temperature test </w:t>
      </w:r>
      <w:proofErr w:type="gramStart"/>
      <w:r w:rsidR="001256A7" w:rsidRPr="001256A7">
        <w:rPr>
          <w:rFonts w:eastAsia="SimSun"/>
          <w:color w:val="0070C0"/>
          <w:szCs w:val="24"/>
          <w:lang w:eastAsia="zh-CN"/>
        </w:rPr>
        <w:t>in order to</w:t>
      </w:r>
      <w:proofErr w:type="gramEnd"/>
      <w:r w:rsidR="001256A7" w:rsidRPr="001256A7">
        <w:rPr>
          <w:rFonts w:eastAsia="SimSun"/>
          <w:color w:val="0070C0"/>
          <w:szCs w:val="24"/>
          <w:lang w:eastAsia="zh-CN"/>
        </w:rPr>
        <w:t xml:space="preserve"> be performed under room humidity condition unless otherwise stated.</w:t>
      </w:r>
    </w:p>
    <w:p w14:paraId="13DEB42A" w14:textId="645EB527"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1256A7">
        <w:rPr>
          <w:rFonts w:eastAsia="SimSun"/>
          <w:color w:val="0070C0"/>
          <w:szCs w:val="24"/>
          <w:lang w:eastAsia="zh-CN"/>
        </w:rPr>
        <w:t xml:space="preserve">Use </w:t>
      </w:r>
      <w:r w:rsidR="001256A7" w:rsidRPr="001256A7">
        <w:rPr>
          <w:rFonts w:eastAsia="SimSun"/>
          <w:color w:val="0070C0"/>
          <w:szCs w:val="24"/>
          <w:lang w:eastAsia="zh-CN"/>
        </w:rPr>
        <w:t>the relative humidity of “25% to 75%”</w:t>
      </w:r>
    </w:p>
    <w:p w14:paraId="61B26C9F"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4FE06E7" w14:textId="77777777"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05B780C" w14:textId="77777777" w:rsidR="00577B1A" w:rsidRPr="00045592" w:rsidRDefault="00577B1A" w:rsidP="00577B1A">
      <w:pPr>
        <w:rPr>
          <w:i/>
          <w:color w:val="0070C0"/>
          <w:lang w:eastAsia="zh-CN"/>
        </w:rPr>
      </w:pPr>
    </w:p>
    <w:p w14:paraId="0019640B" w14:textId="7F1824AD" w:rsidR="00577B1A" w:rsidRPr="00805BE8" w:rsidRDefault="00577B1A" w:rsidP="00577B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1256A7">
        <w:rPr>
          <w:sz w:val="24"/>
          <w:szCs w:val="16"/>
        </w:rPr>
        <w:t>6</w:t>
      </w:r>
      <w:r w:rsidRPr="00805BE8">
        <w:rPr>
          <w:sz w:val="24"/>
          <w:szCs w:val="16"/>
        </w:rPr>
        <w:t>-2</w:t>
      </w:r>
      <w:proofErr w:type="gramEnd"/>
    </w:p>
    <w:p w14:paraId="691F9AE3" w14:textId="77777777" w:rsidR="00577B1A" w:rsidRPr="009415B0" w:rsidRDefault="00577B1A" w:rsidP="00577B1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C85ECB3" w14:textId="77777777" w:rsidR="00577B1A" w:rsidRPr="00035C50" w:rsidRDefault="00577B1A" w:rsidP="00577B1A">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38D68EA2" w14:textId="086A9A1A" w:rsidR="00577B1A" w:rsidRPr="00045592" w:rsidRDefault="00577B1A" w:rsidP="00577B1A">
      <w:pPr>
        <w:rPr>
          <w:b/>
          <w:color w:val="0070C0"/>
          <w:u w:val="single"/>
          <w:lang w:eastAsia="ko-KR"/>
        </w:rPr>
      </w:pPr>
      <w:r w:rsidRPr="00045592">
        <w:rPr>
          <w:b/>
          <w:color w:val="0070C0"/>
          <w:u w:val="single"/>
          <w:lang w:eastAsia="ko-KR"/>
        </w:rPr>
        <w:t xml:space="preserve">Issue </w:t>
      </w:r>
      <w:r w:rsidR="00C564BB">
        <w:rPr>
          <w:b/>
          <w:color w:val="0070C0"/>
          <w:u w:val="single"/>
          <w:lang w:eastAsia="ko-KR"/>
        </w:rPr>
        <w:t>6</w:t>
      </w:r>
      <w:r w:rsidRPr="00045592">
        <w:rPr>
          <w:b/>
          <w:color w:val="0070C0"/>
          <w:u w:val="single"/>
          <w:lang w:eastAsia="ko-KR"/>
        </w:rPr>
        <w:t xml:space="preserve">-2: </w:t>
      </w:r>
      <w:r w:rsidR="001256A7">
        <w:rPr>
          <w:b/>
          <w:color w:val="0070C0"/>
          <w:u w:val="single"/>
          <w:lang w:eastAsia="ko-KR"/>
        </w:rPr>
        <w:t>Com</w:t>
      </w:r>
      <w:r w:rsidR="007B376B">
        <w:rPr>
          <w:b/>
          <w:color w:val="0070C0"/>
          <w:u w:val="single"/>
          <w:lang w:eastAsia="ko-KR"/>
        </w:rPr>
        <w:t>m</w:t>
      </w:r>
      <w:r w:rsidR="001256A7">
        <w:rPr>
          <w:b/>
          <w:color w:val="0070C0"/>
          <w:u w:val="single"/>
          <w:lang w:eastAsia="ko-KR"/>
        </w:rPr>
        <w:t>ents on the CRs</w:t>
      </w:r>
    </w:p>
    <w:p w14:paraId="1A2A9D38"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FDE21F1" w14:textId="77777777"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Option 1: TBA</w:t>
      </w:r>
    </w:p>
    <w:p w14:paraId="37C90806" w14:textId="77777777"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36459031"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020CB37" w14:textId="1068DF9F" w:rsidR="00577B1A" w:rsidRPr="00E91DB3"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AB0F067" w14:textId="31036780" w:rsidR="00834340" w:rsidRDefault="00834340" w:rsidP="00DD19DE">
      <w:pPr>
        <w:rPr>
          <w:color w:val="0070C0"/>
          <w:lang w:val="en-US" w:eastAsia="zh-CN"/>
        </w:rPr>
      </w:pPr>
    </w:p>
    <w:p w14:paraId="0D22739C" w14:textId="71AD2506" w:rsidR="00834340" w:rsidRPr="00045592" w:rsidRDefault="00834340" w:rsidP="00807B6C">
      <w:pPr>
        <w:pStyle w:val="Heading1"/>
        <w:rPr>
          <w:lang w:eastAsia="ja-JP"/>
        </w:rPr>
      </w:pPr>
      <w:proofErr w:type="spellStart"/>
      <w:r>
        <w:rPr>
          <w:lang w:eastAsia="ja-JP"/>
        </w:rPr>
        <w:t>Topic</w:t>
      </w:r>
      <w:proofErr w:type="spellEnd"/>
      <w:r w:rsidRPr="00045592">
        <w:rPr>
          <w:lang w:eastAsia="ja-JP"/>
        </w:rPr>
        <w:t xml:space="preserve"> #</w:t>
      </w:r>
      <w:r w:rsidR="005B7460">
        <w:rPr>
          <w:lang w:eastAsia="ja-JP"/>
        </w:rPr>
        <w:t>7</w:t>
      </w:r>
      <w:r w:rsidRPr="00045592">
        <w:rPr>
          <w:lang w:eastAsia="ja-JP"/>
        </w:rPr>
        <w:t xml:space="preserve">: </w:t>
      </w:r>
      <w:proofErr w:type="spellStart"/>
      <w:r w:rsidR="00807B6C" w:rsidRPr="00807B6C">
        <w:rPr>
          <w:lang w:eastAsia="ja-JP"/>
        </w:rPr>
        <w:t>Modified</w:t>
      </w:r>
      <w:proofErr w:type="spellEnd"/>
      <w:r w:rsidR="00807B6C" w:rsidRPr="00807B6C">
        <w:rPr>
          <w:lang w:eastAsia="ja-JP"/>
        </w:rPr>
        <w:t xml:space="preserve"> MPR-</w:t>
      </w:r>
      <w:proofErr w:type="spellStart"/>
      <w:r w:rsidR="00807B6C" w:rsidRPr="00807B6C">
        <w:rPr>
          <w:lang w:eastAsia="ja-JP"/>
        </w:rPr>
        <w:t>Behaviour</w:t>
      </w:r>
      <w:proofErr w:type="spellEnd"/>
      <w:r w:rsidR="00807B6C" w:rsidRPr="00807B6C">
        <w:rPr>
          <w:lang w:eastAsia="ja-JP"/>
        </w:rPr>
        <w:t xml:space="preserve"> </w:t>
      </w:r>
      <w:proofErr w:type="spellStart"/>
      <w:r w:rsidR="00807B6C" w:rsidRPr="00807B6C">
        <w:rPr>
          <w:lang w:eastAsia="ja-JP"/>
        </w:rPr>
        <w:t>clarification</w:t>
      </w:r>
      <w:proofErr w:type="spellEnd"/>
      <w:r w:rsidR="00807B6C" w:rsidRPr="00807B6C">
        <w:rPr>
          <w:lang w:eastAsia="ja-JP"/>
        </w:rPr>
        <w:t xml:space="preserve"> for different </w:t>
      </w:r>
      <w:proofErr w:type="spellStart"/>
      <w:r w:rsidR="00807B6C" w:rsidRPr="00807B6C">
        <w:rPr>
          <w:lang w:eastAsia="ja-JP"/>
        </w:rPr>
        <w:t>power</w:t>
      </w:r>
      <w:proofErr w:type="spellEnd"/>
      <w:r w:rsidR="00807B6C" w:rsidRPr="00807B6C">
        <w:rPr>
          <w:lang w:eastAsia="ja-JP"/>
        </w:rPr>
        <w:t xml:space="preserve"> </w:t>
      </w:r>
      <w:proofErr w:type="spellStart"/>
      <w:r w:rsidR="00807B6C" w:rsidRPr="00807B6C">
        <w:rPr>
          <w:lang w:eastAsia="ja-JP"/>
        </w:rPr>
        <w:t>classes</w:t>
      </w:r>
      <w:proofErr w:type="spellEnd"/>
      <w:r w:rsidR="00807B6C" w:rsidRPr="00807B6C">
        <w:rPr>
          <w:lang w:eastAsia="ja-JP"/>
        </w:rPr>
        <w:t xml:space="preserve"> (R5-223635)</w:t>
      </w:r>
    </w:p>
    <w:p w14:paraId="7DB9E9D5" w14:textId="77777777" w:rsidR="00834340" w:rsidRPr="00045592" w:rsidRDefault="00834340" w:rsidP="0083434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04C7921" w14:textId="77777777" w:rsidR="00834340" w:rsidRPr="00CB0305" w:rsidRDefault="00834340" w:rsidP="00834340">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0"/>
        <w:gridCol w:w="1423"/>
        <w:gridCol w:w="6588"/>
      </w:tblGrid>
      <w:tr w:rsidR="00834340" w:rsidRPr="00F53FE2" w14:paraId="4E195911" w14:textId="77777777" w:rsidTr="00A967DE">
        <w:trPr>
          <w:trHeight w:val="468"/>
        </w:trPr>
        <w:tc>
          <w:tcPr>
            <w:tcW w:w="1620" w:type="dxa"/>
            <w:vAlign w:val="center"/>
          </w:tcPr>
          <w:p w14:paraId="70CFBE6D" w14:textId="77777777" w:rsidR="00834340" w:rsidRPr="00045592" w:rsidRDefault="00834340" w:rsidP="004343ED">
            <w:pPr>
              <w:spacing w:before="120" w:after="120"/>
              <w:rPr>
                <w:b/>
                <w:bCs/>
              </w:rPr>
            </w:pPr>
            <w:r w:rsidRPr="00045592">
              <w:rPr>
                <w:b/>
                <w:bCs/>
              </w:rPr>
              <w:t>T-doc number</w:t>
            </w:r>
          </w:p>
        </w:tc>
        <w:tc>
          <w:tcPr>
            <w:tcW w:w="1423" w:type="dxa"/>
            <w:vAlign w:val="center"/>
          </w:tcPr>
          <w:p w14:paraId="6CC95AD3" w14:textId="77777777" w:rsidR="00834340" w:rsidRPr="00045592" w:rsidRDefault="00834340" w:rsidP="004343ED">
            <w:pPr>
              <w:spacing w:before="120" w:after="120"/>
              <w:rPr>
                <w:b/>
                <w:bCs/>
              </w:rPr>
            </w:pPr>
            <w:r w:rsidRPr="00045592">
              <w:rPr>
                <w:b/>
                <w:bCs/>
              </w:rPr>
              <w:t>Company</w:t>
            </w:r>
          </w:p>
        </w:tc>
        <w:tc>
          <w:tcPr>
            <w:tcW w:w="6588" w:type="dxa"/>
            <w:vAlign w:val="center"/>
          </w:tcPr>
          <w:p w14:paraId="03AE3AFB" w14:textId="77777777" w:rsidR="00834340" w:rsidRPr="00045592" w:rsidRDefault="00834340" w:rsidP="004343ED">
            <w:pPr>
              <w:spacing w:before="120" w:after="120"/>
              <w:rPr>
                <w:b/>
                <w:bCs/>
              </w:rPr>
            </w:pPr>
            <w:r w:rsidRPr="00045592">
              <w:rPr>
                <w:b/>
                <w:bCs/>
              </w:rPr>
              <w:t>Proposals</w:t>
            </w:r>
            <w:r>
              <w:rPr>
                <w:b/>
                <w:bCs/>
              </w:rPr>
              <w:t xml:space="preserve"> / Observations</w:t>
            </w:r>
          </w:p>
        </w:tc>
      </w:tr>
      <w:tr w:rsidR="00834340" w14:paraId="140CF371" w14:textId="77777777" w:rsidTr="00A967DE">
        <w:trPr>
          <w:trHeight w:val="468"/>
        </w:trPr>
        <w:tc>
          <w:tcPr>
            <w:tcW w:w="1620" w:type="dxa"/>
          </w:tcPr>
          <w:p w14:paraId="3D7ACF9F" w14:textId="7B8ABCD5" w:rsidR="00834340" w:rsidRPr="00805BE8" w:rsidRDefault="00511548" w:rsidP="004343ED">
            <w:pPr>
              <w:spacing w:before="120" w:after="120"/>
              <w:rPr>
                <w:rFonts w:asciiTheme="minorHAnsi" w:hAnsiTheme="minorHAnsi" w:cstheme="minorHAnsi"/>
              </w:rPr>
            </w:pPr>
            <w:r w:rsidRPr="00511548">
              <w:rPr>
                <w:rFonts w:asciiTheme="minorHAnsi" w:hAnsiTheme="minorHAnsi" w:cstheme="minorHAnsi"/>
              </w:rPr>
              <w:t>R4-2218278</w:t>
            </w:r>
          </w:p>
        </w:tc>
        <w:tc>
          <w:tcPr>
            <w:tcW w:w="1423" w:type="dxa"/>
          </w:tcPr>
          <w:p w14:paraId="2B7BD690" w14:textId="1A367F6F" w:rsidR="00834340" w:rsidRPr="00805BE8" w:rsidRDefault="00511548" w:rsidP="004343ED">
            <w:pPr>
              <w:spacing w:before="120" w:after="120"/>
              <w:rPr>
                <w:rFonts w:asciiTheme="minorHAnsi" w:hAnsiTheme="minorHAnsi" w:cstheme="minorHAnsi"/>
              </w:rPr>
            </w:pPr>
            <w:r>
              <w:rPr>
                <w:rFonts w:asciiTheme="minorHAnsi" w:hAnsiTheme="minorHAnsi" w:cstheme="minorHAnsi"/>
              </w:rPr>
              <w:t>Nokia</w:t>
            </w:r>
          </w:p>
        </w:tc>
        <w:tc>
          <w:tcPr>
            <w:tcW w:w="6588" w:type="dxa"/>
          </w:tcPr>
          <w:p w14:paraId="2E39FC73" w14:textId="77777777" w:rsidR="00511548" w:rsidRDefault="00511548" w:rsidP="00511548">
            <w:pPr>
              <w:pStyle w:val="ListParagraph"/>
              <w:widowControl w:val="0"/>
              <w:numPr>
                <w:ilvl w:val="0"/>
                <w:numId w:val="35"/>
              </w:numPr>
              <w:wordWrap w:val="0"/>
              <w:overflowPunct/>
              <w:autoSpaceDE/>
              <w:autoSpaceDN/>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Rel-15 PC3 UE, is the MPR as defined in 38.101-2 v16.2.0 applicable if the UE supports </w:t>
            </w:r>
            <w:proofErr w:type="spellStart"/>
            <w:r w:rsidRPr="00B2327A">
              <w:rPr>
                <w:rFonts w:ascii="Arial" w:hAnsi="Arial" w:cs="Arial"/>
                <w:i/>
                <w:iCs/>
              </w:rPr>
              <w:t>modifiedMPR</w:t>
            </w:r>
            <w:proofErr w:type="spellEnd"/>
            <w:r w:rsidRPr="00B2327A">
              <w:rPr>
                <w:rFonts w:ascii="Arial" w:hAnsi="Arial" w:cs="Arial"/>
                <w:i/>
                <w:iCs/>
              </w:rPr>
              <w:t>-Behaviour</w:t>
            </w:r>
            <w:r w:rsidRPr="00B2327A">
              <w:rPr>
                <w:rFonts w:ascii="Arial" w:hAnsi="Arial" w:cs="Arial"/>
              </w:rPr>
              <w:t xml:space="preserve"> bit 0 UE capability?</w:t>
            </w:r>
          </w:p>
          <w:p w14:paraId="019688AB" w14:textId="77777777" w:rsidR="00511548" w:rsidRPr="000F69F1" w:rsidRDefault="00511548" w:rsidP="00511548">
            <w:pPr>
              <w:pStyle w:val="ListParagraph"/>
              <w:widowControl w:val="0"/>
              <w:wordWrap w:val="0"/>
              <w:overflowPunct/>
              <w:adjustRightInd/>
              <w:spacing w:beforeLines="50" w:before="120" w:afterLines="50" w:after="120"/>
              <w:ind w:left="360" w:firstLine="400"/>
              <w:jc w:val="both"/>
              <w:textAlignment w:val="auto"/>
              <w:rPr>
                <w:rFonts w:ascii="Arial" w:hAnsi="Arial" w:cs="Arial"/>
                <w:color w:val="00B050"/>
              </w:rPr>
            </w:pPr>
            <w:r w:rsidRPr="000F69F1">
              <w:rPr>
                <w:rFonts w:ascii="Arial" w:hAnsi="Arial" w:cs="Arial"/>
                <w:color w:val="00B050"/>
              </w:rPr>
              <w:t xml:space="preserve">Proposed answer: </w:t>
            </w:r>
            <w:r>
              <w:rPr>
                <w:rFonts w:ascii="Arial" w:hAnsi="Arial" w:cs="Arial"/>
                <w:color w:val="00B050"/>
              </w:rPr>
              <w:t>RAN4 has agreed that if REL15 UE</w:t>
            </w:r>
            <w:r w:rsidRPr="00C94E67">
              <w:t xml:space="preserve"> </w:t>
            </w:r>
            <w:r w:rsidRPr="00C94E67">
              <w:rPr>
                <w:rFonts w:ascii="Arial" w:hAnsi="Arial" w:cs="Arial"/>
                <w:color w:val="00B050"/>
              </w:rPr>
              <w:t xml:space="preserve">supports </w:t>
            </w:r>
            <w:proofErr w:type="spellStart"/>
            <w:r w:rsidRPr="00C94E67">
              <w:rPr>
                <w:rFonts w:ascii="Arial" w:hAnsi="Arial" w:cs="Arial"/>
                <w:color w:val="00B050"/>
              </w:rPr>
              <w:t>modifiedMPR</w:t>
            </w:r>
            <w:proofErr w:type="spellEnd"/>
            <w:r w:rsidRPr="00C94E67">
              <w:rPr>
                <w:rFonts w:ascii="Arial" w:hAnsi="Arial" w:cs="Arial"/>
                <w:color w:val="00B050"/>
              </w:rPr>
              <w:t>-Behaviour bit 0 UE capability</w:t>
            </w:r>
            <w:r>
              <w:rPr>
                <w:rFonts w:ascii="Arial" w:hAnsi="Arial" w:cs="Arial"/>
                <w:color w:val="00B050"/>
              </w:rPr>
              <w:t xml:space="preserve"> defined in REL16 specification it shall support latest REL16 requirements bit relates to unless new </w:t>
            </w:r>
            <w:r w:rsidRPr="00C94E67">
              <w:rPr>
                <w:rFonts w:ascii="Arial" w:hAnsi="Arial" w:cs="Arial"/>
                <w:color w:val="00B050"/>
              </w:rPr>
              <w:t>modified</w:t>
            </w:r>
            <w:r>
              <w:rPr>
                <w:rFonts w:ascii="Arial" w:hAnsi="Arial" w:cs="Arial"/>
                <w:color w:val="00B050"/>
              </w:rPr>
              <w:t xml:space="preserve"> </w:t>
            </w:r>
            <w:r w:rsidRPr="00C94E67">
              <w:rPr>
                <w:rFonts w:ascii="Arial" w:hAnsi="Arial" w:cs="Arial"/>
                <w:color w:val="00B050"/>
              </w:rPr>
              <w:t xml:space="preserve">MPR-Behaviour </w:t>
            </w:r>
            <w:r>
              <w:rPr>
                <w:rFonts w:ascii="Arial" w:hAnsi="Arial" w:cs="Arial"/>
                <w:color w:val="00B050"/>
              </w:rPr>
              <w:t>bit is defined for same requirement the bit 0 relates to. See RAN4 CR [1].</w:t>
            </w:r>
          </w:p>
          <w:p w14:paraId="0705C724" w14:textId="77777777" w:rsidR="00511548" w:rsidRDefault="00511548" w:rsidP="00511548">
            <w:pPr>
              <w:pStyle w:val="ListParagraph"/>
              <w:widowControl w:val="0"/>
              <w:numPr>
                <w:ilvl w:val="0"/>
                <w:numId w:val="35"/>
              </w:numPr>
              <w:wordWrap w:val="0"/>
              <w:overflowPunct/>
              <w:autoSpaceDE/>
              <w:autoSpaceDN/>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Rel-15 PC2 and 4 UEs, is </w:t>
            </w:r>
            <w:proofErr w:type="spellStart"/>
            <w:r w:rsidRPr="00176C52">
              <w:rPr>
                <w:rFonts w:ascii="Arial" w:hAnsi="Arial" w:cs="Arial"/>
                <w:i/>
                <w:iCs/>
              </w:rPr>
              <w:t>modifiedMPR</w:t>
            </w:r>
            <w:proofErr w:type="spellEnd"/>
            <w:r w:rsidRPr="00176C52">
              <w:rPr>
                <w:rFonts w:ascii="Arial" w:hAnsi="Arial" w:cs="Arial"/>
                <w:i/>
                <w:iCs/>
              </w:rPr>
              <w:t>-Behaviour</w:t>
            </w:r>
            <w:r w:rsidRPr="00B2327A">
              <w:rPr>
                <w:rFonts w:ascii="Arial" w:hAnsi="Arial" w:cs="Arial"/>
              </w:rPr>
              <w:t xml:space="preserve"> bit 0 capability applicable?</w:t>
            </w:r>
          </w:p>
          <w:p w14:paraId="03B55A58" w14:textId="77777777" w:rsidR="00511548" w:rsidRPr="000F69F1" w:rsidRDefault="00511548" w:rsidP="00511548">
            <w:pPr>
              <w:pStyle w:val="ListParagraph"/>
              <w:widowControl w:val="0"/>
              <w:wordWrap w:val="0"/>
              <w:overflowPunct/>
              <w:adjustRightInd/>
              <w:spacing w:beforeLines="50" w:before="120" w:afterLines="50" w:after="120"/>
              <w:ind w:left="360" w:firstLine="400"/>
              <w:jc w:val="both"/>
              <w:textAlignment w:val="auto"/>
              <w:rPr>
                <w:rFonts w:ascii="Arial" w:hAnsi="Arial" w:cs="Arial"/>
                <w:color w:val="00B050"/>
              </w:rPr>
            </w:pPr>
            <w:r w:rsidRPr="000F69F1">
              <w:rPr>
                <w:rFonts w:ascii="Arial" w:hAnsi="Arial" w:cs="Arial"/>
                <w:color w:val="00B050"/>
              </w:rPr>
              <w:t xml:space="preserve">Proposed answer: </w:t>
            </w:r>
            <w:proofErr w:type="gramStart"/>
            <w:r w:rsidRPr="000F69F1">
              <w:rPr>
                <w:rFonts w:ascii="Arial" w:hAnsi="Arial" w:cs="Arial"/>
                <w:color w:val="00B050"/>
              </w:rPr>
              <w:t>Yes it is</w:t>
            </w:r>
            <w:proofErr w:type="gramEnd"/>
            <w:r w:rsidRPr="000F69F1">
              <w:rPr>
                <w:rFonts w:ascii="Arial" w:hAnsi="Arial" w:cs="Arial"/>
                <w:color w:val="00B050"/>
              </w:rPr>
              <w:t>.</w:t>
            </w:r>
          </w:p>
          <w:p w14:paraId="5F578BAA" w14:textId="77777777" w:rsidR="00511548" w:rsidRDefault="00511548" w:rsidP="00511548">
            <w:pPr>
              <w:pStyle w:val="ListParagraph"/>
              <w:widowControl w:val="0"/>
              <w:numPr>
                <w:ilvl w:val="0"/>
                <w:numId w:val="35"/>
              </w:numPr>
              <w:wordWrap w:val="0"/>
              <w:overflowPunct/>
              <w:autoSpaceDE/>
              <w:autoSpaceDN/>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Rel-16 PC3 UE, is the MPR as defined in 38.101-2 v16.2.0 mandatory or optional? Also, is the Rel-16 UE expected to signal </w:t>
            </w:r>
            <w:proofErr w:type="spellStart"/>
            <w:r w:rsidRPr="00176C52">
              <w:rPr>
                <w:rFonts w:ascii="Arial" w:hAnsi="Arial" w:cs="Arial"/>
                <w:i/>
                <w:iCs/>
              </w:rPr>
              <w:t>modifiedMPR</w:t>
            </w:r>
            <w:proofErr w:type="spellEnd"/>
            <w:r w:rsidRPr="00176C52">
              <w:rPr>
                <w:rFonts w:ascii="Arial" w:hAnsi="Arial" w:cs="Arial"/>
                <w:i/>
                <w:iCs/>
              </w:rPr>
              <w:t>-Behaviour</w:t>
            </w:r>
            <w:r w:rsidRPr="00B2327A">
              <w:rPr>
                <w:rFonts w:ascii="Arial" w:hAnsi="Arial" w:cs="Arial"/>
              </w:rPr>
              <w:t xml:space="preserve"> bit 0=true? </w:t>
            </w:r>
          </w:p>
          <w:p w14:paraId="3C95E8F7" w14:textId="77777777" w:rsidR="00511548" w:rsidRPr="000F69F1" w:rsidRDefault="00511548" w:rsidP="00511548">
            <w:pPr>
              <w:pStyle w:val="ListParagraph"/>
              <w:widowControl w:val="0"/>
              <w:wordWrap w:val="0"/>
              <w:overflowPunct/>
              <w:adjustRightInd/>
              <w:spacing w:beforeLines="50" w:before="120" w:afterLines="50" w:after="120"/>
              <w:ind w:left="360" w:firstLine="400"/>
              <w:jc w:val="both"/>
              <w:textAlignment w:val="auto"/>
              <w:rPr>
                <w:rFonts w:ascii="Arial" w:hAnsi="Arial" w:cs="Arial"/>
                <w:color w:val="00B050"/>
              </w:rPr>
            </w:pPr>
            <w:r w:rsidRPr="000F69F1">
              <w:rPr>
                <w:rFonts w:ascii="Arial" w:hAnsi="Arial" w:cs="Arial"/>
                <w:color w:val="00B050"/>
              </w:rPr>
              <w:t xml:space="preserve">Proposed answer: </w:t>
            </w:r>
            <w:r>
              <w:rPr>
                <w:rFonts w:ascii="Arial" w:hAnsi="Arial" w:cs="Arial"/>
                <w:color w:val="00B050"/>
              </w:rPr>
              <w:t>It is optional.</w:t>
            </w:r>
          </w:p>
          <w:p w14:paraId="5E17129C" w14:textId="77777777" w:rsidR="00511548" w:rsidRDefault="00511548" w:rsidP="00511548">
            <w:pPr>
              <w:pStyle w:val="ListParagraph"/>
              <w:widowControl w:val="0"/>
              <w:numPr>
                <w:ilvl w:val="0"/>
                <w:numId w:val="35"/>
              </w:numPr>
              <w:wordWrap w:val="0"/>
              <w:overflowPunct/>
              <w:autoSpaceDE/>
              <w:autoSpaceDN/>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Rel-16 PC2, 4 and 5 UEs, is the PC3 MPR as defined in 38.101-2 v16.2.0 applicable? Also, is </w:t>
            </w:r>
            <w:proofErr w:type="spellStart"/>
            <w:r w:rsidRPr="00176C52">
              <w:rPr>
                <w:rFonts w:ascii="Arial" w:hAnsi="Arial" w:cs="Arial"/>
                <w:i/>
                <w:iCs/>
              </w:rPr>
              <w:t>modifiedMPR</w:t>
            </w:r>
            <w:proofErr w:type="spellEnd"/>
            <w:r w:rsidRPr="00176C52">
              <w:rPr>
                <w:rFonts w:ascii="Arial" w:hAnsi="Arial" w:cs="Arial"/>
                <w:i/>
                <w:iCs/>
              </w:rPr>
              <w:t>-Behaviour</w:t>
            </w:r>
            <w:r w:rsidRPr="00B2327A">
              <w:rPr>
                <w:rFonts w:ascii="Arial" w:hAnsi="Arial" w:cs="Arial"/>
              </w:rPr>
              <w:t xml:space="preserve"> bit 0 capability applicable?</w:t>
            </w:r>
          </w:p>
          <w:p w14:paraId="3631E46E" w14:textId="77777777" w:rsidR="00511548" w:rsidRPr="00B2327A" w:rsidRDefault="00511548" w:rsidP="00511548">
            <w:pPr>
              <w:pStyle w:val="ListParagraph"/>
              <w:widowControl w:val="0"/>
              <w:wordWrap w:val="0"/>
              <w:overflowPunct/>
              <w:adjustRightInd/>
              <w:spacing w:beforeLines="50" w:before="120" w:afterLines="50" w:after="120"/>
              <w:ind w:left="360" w:firstLine="400"/>
              <w:jc w:val="both"/>
              <w:textAlignment w:val="auto"/>
              <w:rPr>
                <w:rFonts w:ascii="Arial" w:hAnsi="Arial" w:cs="Arial"/>
              </w:rPr>
            </w:pPr>
            <w:r w:rsidRPr="000F69F1">
              <w:rPr>
                <w:rFonts w:ascii="Arial" w:hAnsi="Arial" w:cs="Arial"/>
                <w:color w:val="00B050"/>
              </w:rPr>
              <w:t>Proposed answer:</w:t>
            </w:r>
            <w:r>
              <w:rPr>
                <w:rFonts w:ascii="Arial" w:hAnsi="Arial" w:cs="Arial"/>
                <w:color w:val="00B050"/>
              </w:rPr>
              <w:t xml:space="preserve"> Same as answer in c, optional.</w:t>
            </w:r>
          </w:p>
          <w:p w14:paraId="3315302C" w14:textId="77777777" w:rsidR="00511548" w:rsidRDefault="00511548" w:rsidP="00511548">
            <w:pPr>
              <w:pStyle w:val="ListParagraph"/>
              <w:widowControl w:val="0"/>
              <w:numPr>
                <w:ilvl w:val="0"/>
                <w:numId w:val="35"/>
              </w:numPr>
              <w:wordWrap w:val="0"/>
              <w:overflowPunct/>
              <w:autoSpaceDE/>
              <w:autoSpaceDN/>
              <w:adjustRightInd/>
              <w:spacing w:beforeLines="50" w:before="120" w:afterLines="50" w:after="120"/>
              <w:ind w:firstLineChars="0"/>
              <w:jc w:val="both"/>
              <w:textAlignment w:val="auto"/>
              <w:rPr>
                <w:rFonts w:ascii="Arial" w:hAnsi="Arial" w:cs="Arial"/>
              </w:rPr>
            </w:pPr>
            <w:r w:rsidRPr="00B2327A">
              <w:rPr>
                <w:rFonts w:ascii="Arial" w:hAnsi="Arial" w:cs="Arial"/>
              </w:rPr>
              <w:t>Is any kind of Rel-16 UE supposed to support MPR as defined in 38.101-2 version v16.11.0?</w:t>
            </w:r>
          </w:p>
          <w:p w14:paraId="4EE5C427" w14:textId="77777777" w:rsidR="00511548" w:rsidRDefault="00511548" w:rsidP="00511548">
            <w:pPr>
              <w:pStyle w:val="ListParagraph"/>
              <w:widowControl w:val="0"/>
              <w:wordWrap w:val="0"/>
              <w:overflowPunct/>
              <w:adjustRightInd/>
              <w:spacing w:beforeLines="50" w:before="120" w:afterLines="50" w:after="120"/>
              <w:ind w:left="360" w:firstLine="400"/>
              <w:jc w:val="both"/>
              <w:textAlignment w:val="auto"/>
              <w:rPr>
                <w:rFonts w:ascii="Arial" w:hAnsi="Arial" w:cs="Arial"/>
              </w:rPr>
            </w:pPr>
            <w:r w:rsidRPr="000F69F1">
              <w:rPr>
                <w:rFonts w:ascii="Arial" w:hAnsi="Arial" w:cs="Arial"/>
                <w:color w:val="00B050"/>
              </w:rPr>
              <w:t>Proposed answer</w:t>
            </w:r>
            <w:r>
              <w:rPr>
                <w:rFonts w:ascii="Arial" w:hAnsi="Arial" w:cs="Arial"/>
                <w:color w:val="00B050"/>
              </w:rPr>
              <w:t>:</w:t>
            </w:r>
            <w:r>
              <w:rPr>
                <w:rFonts w:ascii="Arial" w:hAnsi="Arial" w:cs="Arial"/>
              </w:rPr>
              <w:t xml:space="preserve"> </w:t>
            </w:r>
            <w:r w:rsidRPr="00B84366">
              <w:rPr>
                <w:rFonts w:ascii="Arial" w:hAnsi="Arial" w:cs="Arial"/>
                <w:color w:val="00B050"/>
              </w:rPr>
              <w:t xml:space="preserve">No, see </w:t>
            </w:r>
            <w:r>
              <w:rPr>
                <w:rFonts w:ascii="Arial" w:hAnsi="Arial" w:cs="Arial"/>
                <w:color w:val="00B050"/>
              </w:rPr>
              <w:t>answer in a</w:t>
            </w:r>
          </w:p>
          <w:p w14:paraId="5FA2E089" w14:textId="77777777" w:rsidR="00511548" w:rsidRDefault="00511548" w:rsidP="00511548">
            <w:pPr>
              <w:pStyle w:val="ListParagraph"/>
              <w:widowControl w:val="0"/>
              <w:numPr>
                <w:ilvl w:val="0"/>
                <w:numId w:val="35"/>
              </w:numPr>
              <w:wordWrap w:val="0"/>
              <w:overflowPunct/>
              <w:autoSpaceDE/>
              <w:autoSpaceDN/>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Rel-17 PC3 UE, is the MPR as defined in 38.101-2 v16.2.0 applicable if the UE signals </w:t>
            </w:r>
            <w:proofErr w:type="spellStart"/>
            <w:r w:rsidRPr="00B2327A">
              <w:rPr>
                <w:rFonts w:ascii="Arial" w:hAnsi="Arial" w:cs="Arial"/>
                <w:i/>
                <w:iCs/>
              </w:rPr>
              <w:t>modifiedMPR</w:t>
            </w:r>
            <w:proofErr w:type="spellEnd"/>
            <w:r w:rsidRPr="00B2327A">
              <w:rPr>
                <w:rFonts w:ascii="Arial" w:hAnsi="Arial" w:cs="Arial"/>
                <w:i/>
                <w:iCs/>
              </w:rPr>
              <w:t>-Behaviour</w:t>
            </w:r>
            <w:r w:rsidRPr="00B2327A">
              <w:rPr>
                <w:rFonts w:ascii="Arial" w:hAnsi="Arial" w:cs="Arial"/>
              </w:rPr>
              <w:t xml:space="preserve"> bit 0=true? </w:t>
            </w:r>
          </w:p>
          <w:p w14:paraId="068CD5D8" w14:textId="77777777" w:rsidR="00511548" w:rsidRPr="00B2327A" w:rsidRDefault="00511548" w:rsidP="00511548">
            <w:pPr>
              <w:pStyle w:val="ListParagraph"/>
              <w:widowControl w:val="0"/>
              <w:wordWrap w:val="0"/>
              <w:overflowPunct/>
              <w:adjustRightInd/>
              <w:spacing w:beforeLines="50" w:before="120" w:afterLines="50" w:after="120"/>
              <w:ind w:left="360" w:firstLine="400"/>
              <w:jc w:val="both"/>
              <w:textAlignment w:val="auto"/>
              <w:rPr>
                <w:rFonts w:ascii="Arial" w:hAnsi="Arial" w:cs="Arial"/>
              </w:rPr>
            </w:pPr>
            <w:r w:rsidRPr="000F69F1">
              <w:rPr>
                <w:rFonts w:ascii="Arial" w:hAnsi="Arial" w:cs="Arial"/>
                <w:color w:val="00B050"/>
              </w:rPr>
              <w:t>Proposed answer:</w:t>
            </w:r>
            <w:r>
              <w:rPr>
                <w:rFonts w:ascii="Arial" w:hAnsi="Arial" w:cs="Arial"/>
                <w:color w:val="00B050"/>
              </w:rPr>
              <w:t xml:space="preserve"> Rel-17 38.101-2 Annex-H is not correct. It should state </w:t>
            </w:r>
            <w:r w:rsidRPr="00670FCB">
              <w:rPr>
                <w:rFonts w:ascii="Arial" w:hAnsi="Arial" w:cs="Arial"/>
                <w:color w:val="00B050"/>
              </w:rPr>
              <w:t xml:space="preserve">This bit </w:t>
            </w:r>
            <w:r>
              <w:rPr>
                <w:rFonts w:ascii="Arial" w:hAnsi="Arial" w:cs="Arial"/>
                <w:color w:val="00B050"/>
              </w:rPr>
              <w:t>SHALL</w:t>
            </w:r>
            <w:r w:rsidRPr="00670FCB">
              <w:rPr>
                <w:rFonts w:ascii="Arial" w:hAnsi="Arial" w:cs="Arial"/>
                <w:color w:val="00B050"/>
              </w:rPr>
              <w:t xml:space="preserve"> be set to 1</w:t>
            </w:r>
            <w:r>
              <w:rPr>
                <w:rFonts w:ascii="Arial" w:hAnsi="Arial" w:cs="Arial"/>
                <w:color w:val="00B050"/>
              </w:rPr>
              <w:t xml:space="preserve"> instead of MAY and the REL17 UE supports MPR defined in REL17 specification. There is a RAN4 CR on this [2]</w:t>
            </w:r>
          </w:p>
          <w:p w14:paraId="63F46C6D" w14:textId="77777777" w:rsidR="00511548" w:rsidRPr="00B2327A" w:rsidRDefault="00511548" w:rsidP="00511548">
            <w:pPr>
              <w:pStyle w:val="ListParagraph"/>
              <w:widowControl w:val="0"/>
              <w:numPr>
                <w:ilvl w:val="0"/>
                <w:numId w:val="35"/>
              </w:numPr>
              <w:wordWrap w:val="0"/>
              <w:overflowPunct/>
              <w:autoSpaceDE/>
              <w:autoSpaceDN/>
              <w:adjustRightInd/>
              <w:spacing w:beforeLines="50" w:before="120" w:afterLines="50" w:after="120"/>
              <w:ind w:firstLineChars="0"/>
              <w:jc w:val="both"/>
              <w:textAlignment w:val="auto"/>
              <w:rPr>
                <w:rFonts w:ascii="Arial" w:hAnsi="Arial" w:cs="Arial"/>
              </w:rPr>
            </w:pPr>
            <w:r w:rsidRPr="00B2327A">
              <w:rPr>
                <w:rFonts w:ascii="Arial" w:hAnsi="Arial" w:cs="Arial"/>
              </w:rPr>
              <w:lastRenderedPageBreak/>
              <w:t xml:space="preserve">For Rel-17 PC3 UE, what is the MPR requirement if the UE signals </w:t>
            </w:r>
            <w:proofErr w:type="spellStart"/>
            <w:r w:rsidRPr="00B2327A">
              <w:rPr>
                <w:rFonts w:ascii="Arial" w:hAnsi="Arial" w:cs="Arial"/>
                <w:i/>
                <w:iCs/>
              </w:rPr>
              <w:t>modifiedMPR</w:t>
            </w:r>
            <w:proofErr w:type="spellEnd"/>
            <w:r w:rsidRPr="00B2327A">
              <w:rPr>
                <w:rFonts w:ascii="Arial" w:hAnsi="Arial" w:cs="Arial"/>
                <w:i/>
                <w:iCs/>
              </w:rPr>
              <w:t>-Behaviour</w:t>
            </w:r>
            <w:r w:rsidRPr="00B2327A">
              <w:rPr>
                <w:rFonts w:ascii="Arial" w:hAnsi="Arial" w:cs="Arial"/>
              </w:rPr>
              <w:t xml:space="preserve"> bit 0=false?</w:t>
            </w:r>
          </w:p>
          <w:p w14:paraId="32F06AD7" w14:textId="77777777" w:rsidR="00511548" w:rsidRDefault="00511548" w:rsidP="00511548">
            <w:pPr>
              <w:spacing w:after="0"/>
              <w:ind w:left="360"/>
              <w:rPr>
                <w:rFonts w:ascii="Arial" w:hAnsi="Arial" w:cs="Arial"/>
                <w:color w:val="00B050"/>
              </w:rPr>
            </w:pPr>
            <w:r w:rsidRPr="000F69F1">
              <w:rPr>
                <w:rFonts w:ascii="Arial" w:hAnsi="Arial" w:cs="Arial"/>
                <w:color w:val="00B050"/>
              </w:rPr>
              <w:t>Proposed answer:</w:t>
            </w:r>
            <w:r>
              <w:rPr>
                <w:rFonts w:ascii="Arial" w:hAnsi="Arial" w:cs="Arial"/>
                <w:color w:val="00B050"/>
              </w:rPr>
              <w:t xml:space="preserve"> Rel-17 UE is not allowed to signal </w:t>
            </w:r>
            <w:proofErr w:type="spellStart"/>
            <w:r w:rsidRPr="00647BAD">
              <w:rPr>
                <w:rFonts w:ascii="Arial" w:hAnsi="Arial" w:cs="Arial"/>
                <w:color w:val="00B050"/>
              </w:rPr>
              <w:t>modifiedMPR</w:t>
            </w:r>
            <w:proofErr w:type="spellEnd"/>
            <w:r w:rsidRPr="00647BAD">
              <w:rPr>
                <w:rFonts w:ascii="Arial" w:hAnsi="Arial" w:cs="Arial"/>
                <w:color w:val="00B050"/>
              </w:rPr>
              <w:t>-Behaviour bit 0=false</w:t>
            </w:r>
          </w:p>
          <w:p w14:paraId="4C3F7A65" w14:textId="77777777" w:rsidR="00511548" w:rsidRDefault="00511548" w:rsidP="00511548">
            <w:pPr>
              <w:spacing w:after="0"/>
              <w:ind w:left="360"/>
              <w:rPr>
                <w:rFonts w:ascii="Arial" w:hAnsi="Arial" w:cs="Arial"/>
                <w:color w:val="00B050"/>
              </w:rPr>
            </w:pPr>
          </w:p>
          <w:p w14:paraId="3A4748B0" w14:textId="77777777" w:rsidR="00511548" w:rsidRPr="00346CA9" w:rsidRDefault="00511548" w:rsidP="00511548">
            <w:pPr>
              <w:rPr>
                <w:rFonts w:eastAsia="SimSun"/>
              </w:rPr>
            </w:pPr>
            <w:r>
              <w:rPr>
                <w:rFonts w:eastAsia="SimSun"/>
              </w:rPr>
              <w:t xml:space="preserve">Additionally, RAN4 has agreed two CRs related to this topic. One for Rel-16 [1] to clarify applicability </w:t>
            </w:r>
            <w:proofErr w:type="gramStart"/>
            <w:r>
              <w:rPr>
                <w:rFonts w:eastAsia="SimSun"/>
              </w:rPr>
              <w:t>of  MPR</w:t>
            </w:r>
            <w:proofErr w:type="gramEnd"/>
            <w:r>
              <w:rPr>
                <w:rFonts w:eastAsia="SimSun"/>
              </w:rPr>
              <w:t xml:space="preserve"> is UE signals</w:t>
            </w:r>
            <w:r w:rsidRPr="009066E4">
              <w:t xml:space="preserve"> </w:t>
            </w:r>
            <w:proofErr w:type="spellStart"/>
            <w:r w:rsidRPr="009066E4">
              <w:rPr>
                <w:rFonts w:eastAsia="SimSun"/>
              </w:rPr>
              <w:t>modifiedMPR</w:t>
            </w:r>
            <w:proofErr w:type="spellEnd"/>
            <w:r w:rsidRPr="009066E4">
              <w:rPr>
                <w:rFonts w:eastAsia="SimSun"/>
              </w:rPr>
              <w:t>-Behaviour bit 0=</w:t>
            </w:r>
            <w:r>
              <w:rPr>
                <w:rFonts w:eastAsia="SimSun"/>
              </w:rPr>
              <w:t>true and [2] to make new MPR mandatory for Rel-17 UEs to signal</w:t>
            </w:r>
            <w:r w:rsidRPr="009066E4">
              <w:t xml:space="preserve"> </w:t>
            </w:r>
            <w:proofErr w:type="spellStart"/>
            <w:r w:rsidRPr="009066E4">
              <w:rPr>
                <w:rFonts w:eastAsia="SimSun"/>
              </w:rPr>
              <w:t>modifiedMPR</w:t>
            </w:r>
            <w:proofErr w:type="spellEnd"/>
            <w:r w:rsidRPr="009066E4">
              <w:rPr>
                <w:rFonts w:eastAsia="SimSun"/>
              </w:rPr>
              <w:t>-Behaviour bit 0=</w:t>
            </w:r>
            <w:r>
              <w:rPr>
                <w:rFonts w:eastAsia="SimSun"/>
              </w:rPr>
              <w:t>true.</w:t>
            </w:r>
          </w:p>
          <w:p w14:paraId="4AF42A70" w14:textId="0B7BFA32" w:rsidR="00834340" w:rsidRPr="00805BE8" w:rsidRDefault="00834340" w:rsidP="004343ED">
            <w:pPr>
              <w:spacing w:before="120" w:after="120"/>
              <w:rPr>
                <w:rFonts w:asciiTheme="minorHAnsi" w:hAnsiTheme="minorHAnsi" w:cstheme="minorHAnsi"/>
              </w:rPr>
            </w:pPr>
          </w:p>
        </w:tc>
      </w:tr>
      <w:tr w:rsidR="00511548" w14:paraId="438EC74F" w14:textId="77777777" w:rsidTr="00A967DE">
        <w:trPr>
          <w:trHeight w:val="468"/>
        </w:trPr>
        <w:tc>
          <w:tcPr>
            <w:tcW w:w="1620" w:type="dxa"/>
          </w:tcPr>
          <w:p w14:paraId="366F64E4" w14:textId="124FD539" w:rsidR="00511548" w:rsidRPr="00511548" w:rsidRDefault="00A967DE" w:rsidP="004343ED">
            <w:pPr>
              <w:spacing w:before="120" w:after="120"/>
              <w:rPr>
                <w:rFonts w:asciiTheme="minorHAnsi" w:hAnsiTheme="minorHAnsi" w:cstheme="minorHAnsi"/>
              </w:rPr>
            </w:pPr>
            <w:r w:rsidRPr="00A967DE">
              <w:rPr>
                <w:rFonts w:asciiTheme="minorHAnsi" w:hAnsiTheme="minorHAnsi" w:cstheme="minorHAnsi"/>
              </w:rPr>
              <w:t>R4-2218279</w:t>
            </w:r>
          </w:p>
        </w:tc>
        <w:tc>
          <w:tcPr>
            <w:tcW w:w="1423" w:type="dxa"/>
          </w:tcPr>
          <w:p w14:paraId="6A7E3F30" w14:textId="6E392A9B" w:rsidR="00511548" w:rsidRDefault="00A967DE" w:rsidP="004343ED">
            <w:pPr>
              <w:spacing w:before="120" w:after="120"/>
              <w:rPr>
                <w:rFonts w:asciiTheme="minorHAnsi" w:hAnsiTheme="minorHAnsi" w:cstheme="minorHAnsi"/>
              </w:rPr>
            </w:pPr>
            <w:r>
              <w:rPr>
                <w:rFonts w:asciiTheme="minorHAnsi" w:hAnsiTheme="minorHAnsi" w:cstheme="minorHAnsi"/>
              </w:rPr>
              <w:t>Nokia</w:t>
            </w:r>
          </w:p>
        </w:tc>
        <w:tc>
          <w:tcPr>
            <w:tcW w:w="6588" w:type="dxa"/>
          </w:tcPr>
          <w:p w14:paraId="084B15C4" w14:textId="6CB2805E" w:rsidR="00511548" w:rsidRPr="00B2327A" w:rsidRDefault="00A967DE" w:rsidP="00A967DE">
            <w:pPr>
              <w:pStyle w:val="ListParagraph"/>
              <w:widowControl w:val="0"/>
              <w:wordWrap w:val="0"/>
              <w:overflowPunct/>
              <w:autoSpaceDE/>
              <w:autoSpaceDN/>
              <w:adjustRightInd/>
              <w:spacing w:beforeLines="50" w:before="120" w:afterLines="50" w:after="120"/>
              <w:ind w:left="360" w:firstLineChars="0" w:firstLine="0"/>
              <w:jc w:val="both"/>
              <w:textAlignment w:val="auto"/>
              <w:rPr>
                <w:rFonts w:ascii="Arial" w:hAnsi="Arial" w:cs="Arial"/>
              </w:rPr>
            </w:pPr>
            <w:r>
              <w:rPr>
                <w:rFonts w:ascii="Arial" w:hAnsi="Arial" w:cs="Arial"/>
              </w:rPr>
              <w:t>CR</w:t>
            </w:r>
          </w:p>
        </w:tc>
      </w:tr>
      <w:tr w:rsidR="00A967DE" w14:paraId="1E9490E6" w14:textId="77777777" w:rsidTr="00A967DE">
        <w:trPr>
          <w:trHeight w:val="468"/>
        </w:trPr>
        <w:tc>
          <w:tcPr>
            <w:tcW w:w="1620" w:type="dxa"/>
          </w:tcPr>
          <w:p w14:paraId="71FB5D7E" w14:textId="25BF134F" w:rsidR="00A967DE" w:rsidRPr="00511548" w:rsidRDefault="00A967DE" w:rsidP="00A967DE">
            <w:pPr>
              <w:spacing w:before="120" w:after="120"/>
              <w:rPr>
                <w:rFonts w:asciiTheme="minorHAnsi" w:hAnsiTheme="minorHAnsi" w:cstheme="minorHAnsi"/>
              </w:rPr>
            </w:pPr>
            <w:r w:rsidRPr="00A967DE">
              <w:rPr>
                <w:rFonts w:asciiTheme="minorHAnsi" w:hAnsiTheme="minorHAnsi" w:cstheme="minorHAnsi"/>
              </w:rPr>
              <w:t>R4-22182</w:t>
            </w:r>
            <w:r>
              <w:rPr>
                <w:rFonts w:asciiTheme="minorHAnsi" w:hAnsiTheme="minorHAnsi" w:cstheme="minorHAnsi"/>
              </w:rPr>
              <w:t>80</w:t>
            </w:r>
          </w:p>
        </w:tc>
        <w:tc>
          <w:tcPr>
            <w:tcW w:w="1423" w:type="dxa"/>
          </w:tcPr>
          <w:p w14:paraId="533E9266" w14:textId="7D861B56" w:rsidR="00A967DE" w:rsidRDefault="00A967DE" w:rsidP="00A967DE">
            <w:pPr>
              <w:spacing w:before="120" w:after="120"/>
              <w:rPr>
                <w:rFonts w:asciiTheme="minorHAnsi" w:hAnsiTheme="minorHAnsi" w:cstheme="minorHAnsi"/>
              </w:rPr>
            </w:pPr>
            <w:r>
              <w:rPr>
                <w:rFonts w:asciiTheme="minorHAnsi" w:hAnsiTheme="minorHAnsi" w:cstheme="minorHAnsi"/>
              </w:rPr>
              <w:t>Nokia</w:t>
            </w:r>
          </w:p>
        </w:tc>
        <w:tc>
          <w:tcPr>
            <w:tcW w:w="6588" w:type="dxa"/>
          </w:tcPr>
          <w:p w14:paraId="228334FD" w14:textId="1CD3A064" w:rsidR="00A967DE" w:rsidRPr="00B2327A" w:rsidRDefault="00A967DE" w:rsidP="00A967DE">
            <w:pPr>
              <w:pStyle w:val="ListParagraph"/>
              <w:widowControl w:val="0"/>
              <w:wordWrap w:val="0"/>
              <w:overflowPunct/>
              <w:autoSpaceDE/>
              <w:autoSpaceDN/>
              <w:adjustRightInd/>
              <w:spacing w:beforeLines="50" w:before="120" w:afterLines="50" w:after="120"/>
              <w:ind w:left="360" w:firstLineChars="0" w:firstLine="0"/>
              <w:jc w:val="both"/>
              <w:textAlignment w:val="auto"/>
              <w:rPr>
                <w:rFonts w:ascii="Arial" w:hAnsi="Arial" w:cs="Arial"/>
              </w:rPr>
            </w:pPr>
            <w:r>
              <w:rPr>
                <w:rFonts w:ascii="Arial" w:hAnsi="Arial" w:cs="Arial"/>
              </w:rPr>
              <w:t>CR</w:t>
            </w:r>
          </w:p>
        </w:tc>
      </w:tr>
      <w:tr w:rsidR="00A967DE" w14:paraId="3C95371F" w14:textId="77777777" w:rsidTr="00A967DE">
        <w:trPr>
          <w:trHeight w:val="468"/>
        </w:trPr>
        <w:tc>
          <w:tcPr>
            <w:tcW w:w="1620" w:type="dxa"/>
          </w:tcPr>
          <w:p w14:paraId="56687BFC" w14:textId="61342FE3" w:rsidR="00A967DE" w:rsidRPr="00A967DE" w:rsidRDefault="00A967DE" w:rsidP="00A967DE">
            <w:pPr>
              <w:spacing w:before="120" w:after="120"/>
              <w:rPr>
                <w:rFonts w:asciiTheme="minorHAnsi" w:hAnsiTheme="minorHAnsi" w:cstheme="minorHAnsi"/>
              </w:rPr>
            </w:pPr>
            <w:r w:rsidRPr="00A967DE">
              <w:rPr>
                <w:rFonts w:asciiTheme="minorHAnsi" w:hAnsiTheme="minorHAnsi" w:cstheme="minorHAnsi"/>
              </w:rPr>
              <w:t>R4-2219126</w:t>
            </w:r>
          </w:p>
        </w:tc>
        <w:tc>
          <w:tcPr>
            <w:tcW w:w="1423" w:type="dxa"/>
          </w:tcPr>
          <w:p w14:paraId="016966C4" w14:textId="4ABA4FE7" w:rsidR="00A967DE" w:rsidRDefault="00A967DE" w:rsidP="00A967DE">
            <w:pPr>
              <w:spacing w:before="120" w:after="120"/>
              <w:rPr>
                <w:rFonts w:asciiTheme="minorHAnsi" w:hAnsiTheme="minorHAnsi" w:cstheme="minorHAnsi"/>
              </w:rPr>
            </w:pPr>
            <w:r>
              <w:rPr>
                <w:rFonts w:asciiTheme="minorHAnsi" w:hAnsiTheme="minorHAnsi" w:cstheme="minorHAnsi"/>
              </w:rPr>
              <w:t>Xiaomi</w:t>
            </w:r>
          </w:p>
        </w:tc>
        <w:tc>
          <w:tcPr>
            <w:tcW w:w="6588" w:type="dxa"/>
          </w:tcPr>
          <w:p w14:paraId="129B58E9" w14:textId="77777777" w:rsidR="00A967DE" w:rsidRPr="00982745" w:rsidRDefault="00A967DE" w:rsidP="00A967DE">
            <w:pPr>
              <w:jc w:val="both"/>
              <w:rPr>
                <w:b/>
                <w:lang w:val="en-US" w:eastAsia="ja-JP"/>
              </w:rPr>
            </w:pPr>
            <w:r w:rsidRPr="00982745">
              <w:rPr>
                <w:b/>
                <w:lang w:val="en-US" w:eastAsia="ja-JP"/>
              </w:rPr>
              <w:t>Proposal 1:</w:t>
            </w:r>
          </w:p>
          <w:p w14:paraId="6CAE9A9D" w14:textId="77777777" w:rsidR="00A967DE" w:rsidRDefault="00A967DE" w:rsidP="00A967DE">
            <w:pPr>
              <w:jc w:val="both"/>
              <w:rPr>
                <w:lang w:val="en-US" w:eastAsia="ja-JP"/>
              </w:rPr>
            </w:pPr>
            <w:r>
              <w:rPr>
                <w:rFonts w:eastAsia="SimSun"/>
                <w:b/>
                <w:lang w:val="en-US" w:eastAsia="zh-CN"/>
              </w:rPr>
              <w:t>Answer c)</w:t>
            </w:r>
            <w:r w:rsidRPr="00787A4C">
              <w:rPr>
                <w:rFonts w:eastAsia="SimSun"/>
                <w:b/>
                <w:lang w:val="en-US" w:eastAsia="zh-CN"/>
              </w:rPr>
              <w:t>:</w:t>
            </w:r>
            <w:r>
              <w:rPr>
                <w:rFonts w:eastAsia="SimSun"/>
                <w:b/>
                <w:lang w:val="en-US" w:eastAsia="zh-CN"/>
              </w:rPr>
              <w:t xml:space="preserve"> </w:t>
            </w:r>
            <w:r w:rsidRPr="00572185">
              <w:rPr>
                <w:b/>
              </w:rPr>
              <w:t xml:space="preserve">The MPR as defined in 38.101-2 v16.2.0 is </w:t>
            </w:r>
            <w:r>
              <w:rPr>
                <w:b/>
              </w:rPr>
              <w:t>optional</w:t>
            </w:r>
            <w:r w:rsidRPr="00572185">
              <w:rPr>
                <w:b/>
              </w:rPr>
              <w:t xml:space="preserve"> for Rel-16 PC3 UE</w:t>
            </w:r>
            <w:r>
              <w:rPr>
                <w:b/>
              </w:rPr>
              <w:t xml:space="preserve">, </w:t>
            </w:r>
            <w:r w:rsidRPr="001856BC">
              <w:rPr>
                <w:b/>
              </w:rPr>
              <w:t xml:space="preserve">the Rel-16 UE </w:t>
            </w:r>
            <w:r>
              <w:rPr>
                <w:b/>
              </w:rPr>
              <w:t>is optional</w:t>
            </w:r>
            <w:r w:rsidRPr="001856BC">
              <w:rPr>
                <w:b/>
              </w:rPr>
              <w:t xml:space="preserve"> to signal </w:t>
            </w:r>
            <w:proofErr w:type="spellStart"/>
            <w:r w:rsidRPr="001856BC">
              <w:rPr>
                <w:b/>
                <w:i/>
                <w:iCs/>
              </w:rPr>
              <w:t>modifiedMPR</w:t>
            </w:r>
            <w:proofErr w:type="spellEnd"/>
            <w:r w:rsidRPr="001856BC">
              <w:rPr>
                <w:b/>
                <w:i/>
                <w:iCs/>
              </w:rPr>
              <w:t>-Behaviour</w:t>
            </w:r>
            <w:r w:rsidRPr="001856BC">
              <w:rPr>
                <w:b/>
              </w:rPr>
              <w:t xml:space="preserve"> bit 0=true</w:t>
            </w:r>
            <w:r>
              <w:rPr>
                <w:b/>
              </w:rPr>
              <w:t>.</w:t>
            </w:r>
          </w:p>
          <w:p w14:paraId="016E6D2E" w14:textId="77777777" w:rsidR="00A967DE" w:rsidRDefault="00A967DE" w:rsidP="00A967DE">
            <w:pPr>
              <w:spacing w:before="60" w:after="0"/>
              <w:rPr>
                <w:b/>
              </w:rPr>
            </w:pPr>
            <w:r w:rsidRPr="00A14D78">
              <w:rPr>
                <w:rFonts w:eastAsia="SimSun"/>
                <w:b/>
                <w:lang w:val="en-US" w:eastAsia="zh-CN"/>
              </w:rPr>
              <w:t>Answer d):</w:t>
            </w:r>
            <w:r>
              <w:rPr>
                <w:rFonts w:eastAsia="SimSun"/>
                <w:b/>
                <w:lang w:val="en-US" w:eastAsia="zh-CN"/>
              </w:rPr>
              <w:t xml:space="preserve"> </w:t>
            </w:r>
            <w:r w:rsidRPr="00572185">
              <w:rPr>
                <w:b/>
              </w:rPr>
              <w:t>For Rel-16 PC3 UE, 38.101-2 v16.</w:t>
            </w:r>
            <w:r>
              <w:rPr>
                <w:b/>
              </w:rPr>
              <w:t>1</w:t>
            </w:r>
            <w:r w:rsidRPr="00572185">
              <w:rPr>
                <w:b/>
              </w:rPr>
              <w:t xml:space="preserve">.0 </w:t>
            </w:r>
            <w:r w:rsidRPr="00B76206">
              <w:rPr>
                <w:b/>
              </w:rPr>
              <w:t>and earlier versions are</w:t>
            </w:r>
            <w:r w:rsidRPr="00572185">
              <w:rPr>
                <w:b/>
              </w:rPr>
              <w:t xml:space="preserve"> taken as default MPR requirement</w:t>
            </w:r>
            <w:r>
              <w:rPr>
                <w:b/>
              </w:rPr>
              <w:t>.</w:t>
            </w:r>
            <w:r w:rsidRPr="00572185">
              <w:rPr>
                <w:b/>
              </w:rPr>
              <w:t xml:space="preserve"> </w:t>
            </w:r>
            <w:r>
              <w:rPr>
                <w:b/>
              </w:rPr>
              <w:t>T</w:t>
            </w:r>
            <w:r w:rsidRPr="00572185">
              <w:rPr>
                <w:b/>
              </w:rPr>
              <w:t xml:space="preserve">he </w:t>
            </w:r>
            <w:r>
              <w:rPr>
                <w:b/>
              </w:rPr>
              <w:t xml:space="preserve">PC3 UE need meet the MPR </w:t>
            </w:r>
            <w:r w:rsidRPr="00572185">
              <w:rPr>
                <w:b/>
              </w:rPr>
              <w:t xml:space="preserve">as defined in 38.101-2 v16.2.0 if the </w:t>
            </w:r>
            <w:r>
              <w:rPr>
                <w:b/>
              </w:rPr>
              <w:t xml:space="preserve">PC3 </w:t>
            </w:r>
            <w:r w:rsidRPr="00572185">
              <w:rPr>
                <w:b/>
              </w:rPr>
              <w:t xml:space="preserve">UE signals </w:t>
            </w:r>
            <w:proofErr w:type="spellStart"/>
            <w:r w:rsidRPr="00572185">
              <w:rPr>
                <w:b/>
                <w:i/>
                <w:iCs/>
              </w:rPr>
              <w:t>modifiedMPR</w:t>
            </w:r>
            <w:proofErr w:type="spellEnd"/>
            <w:r w:rsidRPr="00572185">
              <w:rPr>
                <w:b/>
                <w:i/>
                <w:iCs/>
              </w:rPr>
              <w:t>-Behaviour</w:t>
            </w:r>
            <w:r w:rsidRPr="00572185">
              <w:rPr>
                <w:b/>
              </w:rPr>
              <w:t xml:space="preserve"> bit 0=</w:t>
            </w:r>
            <w:proofErr w:type="spellStart"/>
            <w:r>
              <w:rPr>
                <w:b/>
              </w:rPr>
              <w:t>ture</w:t>
            </w:r>
            <w:proofErr w:type="spellEnd"/>
            <w:r>
              <w:rPr>
                <w:b/>
              </w:rPr>
              <w:t xml:space="preserve">, if not, the PC3 </w:t>
            </w:r>
            <w:proofErr w:type="gramStart"/>
            <w:r>
              <w:rPr>
                <w:b/>
              </w:rPr>
              <w:t xml:space="preserve">UE </w:t>
            </w:r>
            <w:r w:rsidRPr="00572185">
              <w:rPr>
                <w:b/>
              </w:rPr>
              <w:t xml:space="preserve"> </w:t>
            </w:r>
            <w:r>
              <w:rPr>
                <w:b/>
              </w:rPr>
              <w:t>just</w:t>
            </w:r>
            <w:proofErr w:type="gramEnd"/>
            <w:r>
              <w:rPr>
                <w:b/>
              </w:rPr>
              <w:t xml:space="preserve"> need meet the default MPR requirement.</w:t>
            </w:r>
          </w:p>
          <w:p w14:paraId="045F1FCF" w14:textId="77777777" w:rsidR="00A967DE" w:rsidRPr="002918DF" w:rsidRDefault="00A967DE" w:rsidP="00A967DE">
            <w:pPr>
              <w:spacing w:before="120" w:after="0"/>
              <w:rPr>
                <w:rFonts w:eastAsia="DengXian" w:cs="Arial"/>
                <w:b/>
                <w:lang w:eastAsia="en-GB"/>
              </w:rPr>
            </w:pPr>
            <w:r w:rsidRPr="002918DF">
              <w:rPr>
                <w:rFonts w:eastAsia="DengXian" w:cs="Arial"/>
                <w:b/>
                <w:lang w:eastAsia="en-GB"/>
              </w:rPr>
              <w:t>Proposal 2:</w:t>
            </w:r>
            <w:r w:rsidRPr="002918DF">
              <w:rPr>
                <w:rFonts w:eastAsia="DengXian" w:cs="Arial" w:hint="eastAsia"/>
                <w:b/>
                <w:lang w:eastAsia="en-GB"/>
              </w:rPr>
              <w:t xml:space="preserve"> </w:t>
            </w:r>
            <w:r>
              <w:rPr>
                <w:rFonts w:eastAsia="DengXian" w:cs="Arial"/>
                <w:b/>
                <w:lang w:eastAsia="en-GB"/>
              </w:rPr>
              <w:t>F</w:t>
            </w:r>
            <w:r w:rsidRPr="002918DF">
              <w:rPr>
                <w:rFonts w:eastAsia="DengXian" w:cs="Arial"/>
                <w:b/>
                <w:lang w:eastAsia="en-GB"/>
              </w:rPr>
              <w:t xml:space="preserve">or Rel-15 spec version for </w:t>
            </w:r>
            <w:proofErr w:type="spellStart"/>
            <w:r w:rsidRPr="002918DF">
              <w:rPr>
                <w:rFonts w:eastAsia="DengXian" w:cs="Arial"/>
                <w:b/>
                <w:lang w:eastAsia="en-GB"/>
              </w:rPr>
              <w:t>modifiedMPR</w:t>
            </w:r>
            <w:proofErr w:type="spellEnd"/>
            <w:r w:rsidRPr="002918DF">
              <w:rPr>
                <w:rFonts w:eastAsia="DengXian" w:cs="Arial"/>
                <w:b/>
                <w:lang w:eastAsia="en-GB"/>
              </w:rPr>
              <w:t>-Behaviour, keep current description:</w:t>
            </w:r>
          </w:p>
          <w:p w14:paraId="5053EE1D" w14:textId="77777777" w:rsidR="00A967DE" w:rsidRPr="002918DF" w:rsidRDefault="00A967DE" w:rsidP="00A967DE">
            <w:pPr>
              <w:numPr>
                <w:ilvl w:val="0"/>
                <w:numId w:val="36"/>
              </w:numPr>
              <w:spacing w:before="120" w:after="0"/>
              <w:rPr>
                <w:rFonts w:eastAsia="DengXian" w:cs="Arial"/>
                <w:b/>
                <w:lang w:eastAsia="en-GB"/>
              </w:rPr>
            </w:pPr>
            <w:r w:rsidRPr="002918DF">
              <w:rPr>
                <w:rFonts w:eastAsia="DengXian" w:cs="Arial"/>
                <w:b/>
                <w:lang w:eastAsia="en-GB"/>
              </w:rPr>
              <w:t>FR2 power class 3 MPR as defined in clause 6.2.2.3 of 38.101-2 v16.2.0</w:t>
            </w:r>
            <w:r>
              <w:rPr>
                <w:rFonts w:eastAsia="DengXian" w:cs="Arial"/>
                <w:b/>
                <w:lang w:eastAsia="en-GB"/>
              </w:rPr>
              <w:t>.</w:t>
            </w:r>
          </w:p>
          <w:p w14:paraId="3EE2B06D" w14:textId="77777777" w:rsidR="00A967DE" w:rsidRPr="00A464C8" w:rsidRDefault="00A967DE" w:rsidP="00A967DE">
            <w:pPr>
              <w:spacing w:before="180"/>
              <w:jc w:val="both"/>
              <w:rPr>
                <w:b/>
                <w:lang w:val="en-US" w:eastAsia="ja-JP"/>
              </w:rPr>
            </w:pPr>
            <w:r w:rsidRPr="00A464C8">
              <w:rPr>
                <w:b/>
                <w:lang w:val="en-US" w:eastAsia="ja-JP"/>
              </w:rPr>
              <w:t xml:space="preserve">Proposal </w:t>
            </w:r>
            <w:r>
              <w:rPr>
                <w:b/>
                <w:lang w:val="en-US" w:eastAsia="ja-JP"/>
              </w:rPr>
              <w:t>3</w:t>
            </w:r>
            <w:r w:rsidRPr="00A464C8">
              <w:rPr>
                <w:b/>
                <w:lang w:val="en-US" w:eastAsia="ja-JP"/>
              </w:rPr>
              <w:t>:</w:t>
            </w:r>
            <w:r w:rsidRPr="00A464C8">
              <w:rPr>
                <w:rFonts w:hint="eastAsia"/>
                <w:b/>
                <w:lang w:val="en-US" w:eastAsia="ja-JP"/>
              </w:rPr>
              <w:t xml:space="preserve"> </w:t>
            </w:r>
            <w:r w:rsidRPr="00A464C8">
              <w:rPr>
                <w:b/>
                <w:lang w:val="en-US" w:eastAsia="ja-JP"/>
              </w:rPr>
              <w:t xml:space="preserve">The </w:t>
            </w:r>
            <w:proofErr w:type="spellStart"/>
            <w:r w:rsidRPr="00A464C8">
              <w:rPr>
                <w:b/>
                <w:lang w:val="en-US" w:eastAsia="ja-JP"/>
              </w:rPr>
              <w:t>modifiedMPR-Behaviour</w:t>
            </w:r>
            <w:proofErr w:type="spellEnd"/>
            <w:r w:rsidRPr="00A464C8">
              <w:rPr>
                <w:b/>
                <w:lang w:val="en-US" w:eastAsia="ja-JP"/>
              </w:rPr>
              <w:t xml:space="preserve"> table shall be kept. A Rel-17 UE shall meet the latest version of the Rel-17 specification, a Rel-17 UE shall also indicate bit 0 = ‘true’ (the definition of bit 0 should remain unchanged like all other capability bits in the RRC specification unless extended). </w:t>
            </w:r>
          </w:p>
          <w:p w14:paraId="4398161D" w14:textId="77777777" w:rsidR="00A967DE" w:rsidRDefault="00A967DE" w:rsidP="00A967DE">
            <w:pPr>
              <w:pStyle w:val="ListParagraph"/>
              <w:widowControl w:val="0"/>
              <w:wordWrap w:val="0"/>
              <w:overflowPunct/>
              <w:autoSpaceDE/>
              <w:autoSpaceDN/>
              <w:adjustRightInd/>
              <w:spacing w:beforeLines="50" w:before="120" w:afterLines="50" w:after="120"/>
              <w:ind w:left="360" w:firstLineChars="0" w:firstLine="0"/>
              <w:jc w:val="both"/>
              <w:textAlignment w:val="auto"/>
              <w:rPr>
                <w:rFonts w:ascii="Arial" w:hAnsi="Arial" w:cs="Arial"/>
              </w:rPr>
            </w:pPr>
          </w:p>
        </w:tc>
      </w:tr>
      <w:tr w:rsidR="00A967DE" w14:paraId="611D3EC3" w14:textId="77777777" w:rsidTr="00A967DE">
        <w:trPr>
          <w:trHeight w:val="468"/>
        </w:trPr>
        <w:tc>
          <w:tcPr>
            <w:tcW w:w="1620" w:type="dxa"/>
          </w:tcPr>
          <w:p w14:paraId="4287702A" w14:textId="24C459CD" w:rsidR="00A967DE" w:rsidRPr="00A967DE" w:rsidRDefault="00A967DE" w:rsidP="00A967DE">
            <w:pPr>
              <w:spacing w:before="120" w:after="120"/>
              <w:rPr>
                <w:rFonts w:asciiTheme="minorHAnsi" w:hAnsiTheme="minorHAnsi" w:cstheme="minorHAnsi"/>
              </w:rPr>
            </w:pPr>
            <w:r w:rsidRPr="00A967DE">
              <w:rPr>
                <w:rFonts w:asciiTheme="minorHAnsi" w:hAnsiTheme="minorHAnsi" w:cstheme="minorHAnsi"/>
              </w:rPr>
              <w:t>R4-2219570</w:t>
            </w:r>
          </w:p>
        </w:tc>
        <w:tc>
          <w:tcPr>
            <w:tcW w:w="1423" w:type="dxa"/>
          </w:tcPr>
          <w:p w14:paraId="60E6C895" w14:textId="3072771E" w:rsidR="00A967DE" w:rsidRDefault="00A967DE" w:rsidP="00A967DE">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8" w:type="dxa"/>
          </w:tcPr>
          <w:p w14:paraId="22621FA9" w14:textId="77777777" w:rsidR="00A967DE" w:rsidRDefault="00A967DE" w:rsidP="00A967DE">
            <w:pPr>
              <w:rPr>
                <w:b/>
                <w:i/>
                <w:lang w:val="en-US"/>
              </w:rPr>
            </w:pPr>
            <w:r>
              <w:rPr>
                <w:b/>
                <w:i/>
                <w:lang w:val="en-US"/>
              </w:rPr>
              <w:t xml:space="preserve">Observation 1: From the current specification, it is observed that modified MPR is not mandatory for the release when it is introduced. </w:t>
            </w:r>
          </w:p>
          <w:p w14:paraId="29656DC3" w14:textId="77777777" w:rsidR="00A967DE" w:rsidRDefault="00A967DE" w:rsidP="00A967DE">
            <w:pPr>
              <w:rPr>
                <w:b/>
                <w:i/>
                <w:lang w:val="en-US"/>
              </w:rPr>
            </w:pPr>
            <w:r>
              <w:rPr>
                <w:b/>
                <w:i/>
                <w:lang w:val="en-US"/>
              </w:rPr>
              <w:t xml:space="preserve">Observation 2: Mandating the modified MPR for Rel-16 spec would have NBC issue. </w:t>
            </w:r>
          </w:p>
          <w:p w14:paraId="3330A3BD" w14:textId="77777777" w:rsidR="00A967DE" w:rsidRDefault="00A967DE" w:rsidP="00A967DE">
            <w:pPr>
              <w:rPr>
                <w:b/>
                <w:i/>
                <w:lang w:val="en-US"/>
              </w:rPr>
            </w:pPr>
            <w:r>
              <w:rPr>
                <w:b/>
                <w:i/>
                <w:lang w:val="en-US"/>
              </w:rPr>
              <w:t xml:space="preserve">Proposal 1: If mandating the modified MPR for an open release is justified, it could be considered as a general principle from Rel-18 but no changes for the existing spec. </w:t>
            </w:r>
          </w:p>
          <w:p w14:paraId="10A9E75B" w14:textId="017ABF4F" w:rsidR="00A967DE" w:rsidRPr="00A967DE" w:rsidRDefault="00A967DE" w:rsidP="00A967DE">
            <w:pPr>
              <w:rPr>
                <w:b/>
                <w:i/>
                <w:lang w:val="en-US"/>
              </w:rPr>
            </w:pPr>
            <w:r w:rsidRPr="00D23C6F">
              <w:rPr>
                <w:rFonts w:hint="eastAsia"/>
                <w:b/>
                <w:i/>
              </w:rPr>
              <w:t>P</w:t>
            </w:r>
            <w:r w:rsidRPr="00D23C6F">
              <w:rPr>
                <w:b/>
                <w:i/>
              </w:rPr>
              <w:t xml:space="preserve">roposal 2: </w:t>
            </w:r>
            <w:r w:rsidRPr="00D23C6F">
              <w:rPr>
                <w:b/>
                <w:bCs/>
                <w:i/>
              </w:rPr>
              <w:t xml:space="preserve">For a Rel-15 UE, the </w:t>
            </w:r>
            <w:proofErr w:type="spellStart"/>
            <w:r w:rsidRPr="00D23C6F">
              <w:rPr>
                <w:b/>
                <w:bCs/>
                <w:i/>
              </w:rPr>
              <w:t>modifiedMPR</w:t>
            </w:r>
            <w:proofErr w:type="spellEnd"/>
            <w:r w:rsidRPr="00D23C6F">
              <w:rPr>
                <w:b/>
                <w:bCs/>
                <w:i/>
              </w:rPr>
              <w:t>-Behaviour should point to the requirement in a specific version.</w:t>
            </w:r>
          </w:p>
        </w:tc>
      </w:tr>
      <w:tr w:rsidR="00A967DE" w14:paraId="49C289C7" w14:textId="77777777" w:rsidTr="00A967DE">
        <w:trPr>
          <w:trHeight w:val="468"/>
        </w:trPr>
        <w:tc>
          <w:tcPr>
            <w:tcW w:w="1620" w:type="dxa"/>
          </w:tcPr>
          <w:p w14:paraId="66AAA797" w14:textId="022B7A96" w:rsidR="00A967DE" w:rsidRPr="00A967DE" w:rsidRDefault="00A967DE" w:rsidP="00A967DE">
            <w:pPr>
              <w:spacing w:before="120" w:after="120"/>
              <w:rPr>
                <w:rFonts w:asciiTheme="minorHAnsi" w:hAnsiTheme="minorHAnsi" w:cstheme="minorHAnsi"/>
              </w:rPr>
            </w:pPr>
            <w:r w:rsidRPr="00A967DE">
              <w:rPr>
                <w:rFonts w:asciiTheme="minorHAnsi" w:hAnsiTheme="minorHAnsi" w:cstheme="minorHAnsi"/>
              </w:rPr>
              <w:t>R4-2219571</w:t>
            </w:r>
          </w:p>
        </w:tc>
        <w:tc>
          <w:tcPr>
            <w:tcW w:w="1423" w:type="dxa"/>
          </w:tcPr>
          <w:p w14:paraId="3BEC308F" w14:textId="4B3F1A99" w:rsidR="00A967DE" w:rsidRDefault="00A967DE" w:rsidP="00A967DE">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8" w:type="dxa"/>
          </w:tcPr>
          <w:p w14:paraId="29968E5C" w14:textId="4A942BD1" w:rsidR="00AF0326" w:rsidRDefault="00AF0326" w:rsidP="00AF0326">
            <w:pPr>
              <w:pStyle w:val="Header"/>
              <w:jc w:val="both"/>
              <w:rPr>
                <w:rFonts w:eastAsia="SimSun" w:cs="Arial"/>
                <w:b w:val="0"/>
                <w:noProof w:val="0"/>
                <w:sz w:val="20"/>
                <w:lang w:eastAsia="zh-CN"/>
              </w:rPr>
            </w:pPr>
            <w:r w:rsidRPr="00243049">
              <w:rPr>
                <w:rFonts w:eastAsia="SimSun" w:cs="Arial"/>
                <w:b w:val="0"/>
                <w:noProof w:val="0"/>
                <w:sz w:val="20"/>
                <w:lang w:eastAsia="zh-CN"/>
              </w:rPr>
              <w:t>RAN</w:t>
            </w:r>
            <w:r>
              <w:rPr>
                <w:rFonts w:eastAsia="SimSun" w:cs="Arial"/>
                <w:b w:val="0"/>
                <w:noProof w:val="0"/>
                <w:sz w:val="20"/>
                <w:lang w:eastAsia="zh-CN"/>
              </w:rPr>
              <w:t>4</w:t>
            </w:r>
            <w:r w:rsidRPr="00243049">
              <w:rPr>
                <w:rFonts w:eastAsia="SimSun" w:cs="Arial"/>
                <w:b w:val="0"/>
                <w:noProof w:val="0"/>
                <w:sz w:val="20"/>
                <w:lang w:eastAsia="zh-CN"/>
              </w:rPr>
              <w:t xml:space="preserve"> would like to thank RAN</w:t>
            </w:r>
            <w:r>
              <w:rPr>
                <w:rFonts w:eastAsia="SimSun" w:cs="Arial"/>
                <w:b w:val="0"/>
                <w:noProof w:val="0"/>
                <w:sz w:val="20"/>
                <w:lang w:eastAsia="zh-CN"/>
              </w:rPr>
              <w:t>5</w:t>
            </w:r>
            <w:r w:rsidRPr="00243049">
              <w:rPr>
                <w:rFonts w:eastAsia="SimSun" w:cs="Arial"/>
                <w:b w:val="0"/>
                <w:noProof w:val="0"/>
                <w:sz w:val="20"/>
                <w:lang w:eastAsia="zh-CN"/>
              </w:rPr>
              <w:t xml:space="preserve"> for</w:t>
            </w:r>
            <w:r>
              <w:rPr>
                <w:rFonts w:eastAsia="SimSun" w:cs="Arial"/>
                <w:b w:val="0"/>
                <w:noProof w:val="0"/>
                <w:sz w:val="20"/>
                <w:lang w:eastAsia="zh-CN"/>
              </w:rPr>
              <w:t xml:space="preserve"> clarification questions on</w:t>
            </w:r>
            <w:r w:rsidRPr="00243049">
              <w:rPr>
                <w:rFonts w:eastAsia="SimSun" w:cs="Arial"/>
                <w:b w:val="0"/>
                <w:noProof w:val="0"/>
                <w:sz w:val="20"/>
                <w:lang w:eastAsia="zh-CN"/>
              </w:rPr>
              <w:t xml:space="preserve"> </w:t>
            </w:r>
            <w:proofErr w:type="spellStart"/>
            <w:r w:rsidRPr="00BF4250">
              <w:rPr>
                <w:rFonts w:eastAsia="SimSun" w:cs="Arial"/>
                <w:b w:val="0"/>
                <w:i/>
                <w:noProof w:val="0"/>
                <w:sz w:val="20"/>
                <w:lang w:eastAsia="zh-CN"/>
              </w:rPr>
              <w:t>ModifiedMPR</w:t>
            </w:r>
            <w:proofErr w:type="spellEnd"/>
            <w:r w:rsidRPr="00BF4250">
              <w:rPr>
                <w:rFonts w:eastAsia="SimSun" w:cs="Arial"/>
                <w:b w:val="0"/>
                <w:i/>
                <w:noProof w:val="0"/>
                <w:sz w:val="20"/>
                <w:lang w:eastAsia="zh-CN"/>
              </w:rPr>
              <w:t>-Behaviour</w:t>
            </w:r>
            <w:r w:rsidRPr="00BF4250">
              <w:rPr>
                <w:rFonts w:eastAsia="SimSun" w:cs="Arial"/>
                <w:b w:val="0"/>
                <w:noProof w:val="0"/>
                <w:sz w:val="20"/>
                <w:lang w:eastAsia="zh-CN"/>
              </w:rPr>
              <w:t xml:space="preserve"> for different power classes</w:t>
            </w:r>
            <w:r w:rsidRPr="00243049">
              <w:rPr>
                <w:rFonts w:eastAsia="SimSun" w:cs="Arial"/>
                <w:b w:val="0"/>
                <w:noProof w:val="0"/>
                <w:sz w:val="20"/>
                <w:lang w:eastAsia="zh-CN"/>
              </w:rPr>
              <w:t>.</w:t>
            </w:r>
          </w:p>
          <w:p w14:paraId="0FE01E97" w14:textId="77777777" w:rsidR="00AF0326" w:rsidRDefault="00AF0326" w:rsidP="00AF0326">
            <w:pPr>
              <w:pStyle w:val="Header"/>
              <w:jc w:val="both"/>
              <w:rPr>
                <w:rFonts w:eastAsia="SimSun" w:cs="Arial"/>
                <w:b w:val="0"/>
                <w:noProof w:val="0"/>
                <w:sz w:val="20"/>
                <w:lang w:eastAsia="zh-CN"/>
              </w:rPr>
            </w:pPr>
            <w:r>
              <w:rPr>
                <w:rFonts w:eastAsia="SimSun" w:cs="Arial" w:hint="eastAsia"/>
                <w:b w:val="0"/>
                <w:noProof w:val="0"/>
                <w:sz w:val="20"/>
                <w:lang w:eastAsia="zh-CN"/>
              </w:rPr>
              <w:t>Apart</w:t>
            </w:r>
            <w:r>
              <w:rPr>
                <w:rFonts w:eastAsia="SimSun" w:cs="Arial"/>
                <w:b w:val="0"/>
                <w:noProof w:val="0"/>
                <w:sz w:val="20"/>
                <w:lang w:eastAsia="zh-CN"/>
              </w:rPr>
              <w:t xml:space="preserve"> from the previous reply in </w:t>
            </w:r>
            <w:r w:rsidRPr="002E597F">
              <w:rPr>
                <w:rFonts w:eastAsia="SimSun" w:cs="Arial"/>
                <w:b w:val="0"/>
                <w:noProof w:val="0"/>
                <w:sz w:val="20"/>
                <w:lang w:eastAsia="zh-CN"/>
              </w:rPr>
              <w:t>R4-2215091</w:t>
            </w:r>
            <w:r>
              <w:rPr>
                <w:rFonts w:eastAsia="SimSun" w:cs="Arial"/>
                <w:b w:val="0"/>
                <w:noProof w:val="0"/>
                <w:sz w:val="20"/>
                <w:lang w:eastAsia="zh-CN"/>
              </w:rPr>
              <w:t>, RAN4 made further conclusion for the remaining questions as follows:</w:t>
            </w:r>
          </w:p>
          <w:p w14:paraId="24023F0E" w14:textId="77777777" w:rsidR="00AF0326" w:rsidRPr="00BF4250" w:rsidRDefault="00AF0326" w:rsidP="00AF0326">
            <w:pPr>
              <w:spacing w:beforeLines="50" w:before="120" w:after="0"/>
              <w:jc w:val="both"/>
              <w:rPr>
                <w:rFonts w:ascii="Arial" w:hAnsi="Arial" w:cs="Arial"/>
                <w:i/>
              </w:rPr>
            </w:pPr>
            <w:r w:rsidRPr="00BF4250">
              <w:rPr>
                <w:rFonts w:ascii="Arial" w:hAnsi="Arial" w:cs="Arial"/>
                <w:b/>
              </w:rPr>
              <w:lastRenderedPageBreak/>
              <w:t xml:space="preserve">Question </w:t>
            </w:r>
            <w:r>
              <w:rPr>
                <w:rFonts w:ascii="Arial" w:hAnsi="Arial" w:cs="Arial"/>
                <w:b/>
              </w:rPr>
              <w:t>c</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is the MPR as defined in 38.101-2 v16.2.0 mandatory or optional? In case it is mandatory then is the Rel-16 UE expected to signal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0=true?</w:t>
            </w:r>
          </w:p>
          <w:p w14:paraId="0539B868" w14:textId="77777777" w:rsidR="00AF0326" w:rsidRDefault="00AF0326" w:rsidP="00AF0326">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Pr>
                <w:rFonts w:ascii="Arial" w:hAnsi="Arial" w:cs="Arial"/>
              </w:rPr>
              <w:t>For Rel-16 PC3 UE, the MPR as defined in 38.101-2 v16.2.0 is optional according to the current specification.</w:t>
            </w:r>
          </w:p>
          <w:p w14:paraId="126429BA" w14:textId="77777777" w:rsidR="00AF0326" w:rsidRPr="004567AA" w:rsidRDefault="00AF0326" w:rsidP="00AF0326">
            <w:pPr>
              <w:spacing w:beforeLines="50" w:before="120" w:afterLines="100" w:after="240"/>
              <w:jc w:val="both"/>
              <w:rPr>
                <w:rFonts w:ascii="Arial" w:hAnsi="Arial" w:cs="Arial"/>
              </w:rPr>
            </w:pPr>
          </w:p>
          <w:p w14:paraId="27A18409" w14:textId="77777777" w:rsidR="00AF0326" w:rsidRDefault="00AF0326" w:rsidP="00AF0326">
            <w:pPr>
              <w:spacing w:beforeLines="50" w:before="120" w:after="0"/>
              <w:jc w:val="both"/>
              <w:rPr>
                <w:rFonts w:ascii="Arial" w:hAnsi="Arial" w:cs="Arial"/>
              </w:rPr>
            </w:pPr>
            <w:r w:rsidRPr="00BF4250">
              <w:rPr>
                <w:rFonts w:ascii="Arial" w:hAnsi="Arial" w:cs="Arial"/>
                <w:b/>
              </w:rPr>
              <w:t xml:space="preserve">Question </w:t>
            </w:r>
            <w:r>
              <w:rPr>
                <w:rFonts w:ascii="Arial" w:hAnsi="Arial" w:cs="Arial"/>
                <w:b/>
              </w:rPr>
              <w:t>d</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which version of specification is taken as default MPR requirement, 38.101-2 v16.2.0 or latest version (v16.11.0 released in Apr 2022)? What are the Rel-16 MPR requirements if the UE signals respectively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0=false and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0=true?</w:t>
            </w:r>
          </w:p>
          <w:p w14:paraId="7A532156" w14:textId="77777777" w:rsidR="00AF0326" w:rsidRDefault="00AF0326" w:rsidP="00AF0326">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Pr>
                <w:rFonts w:ascii="Arial" w:hAnsi="Arial" w:cs="Arial"/>
              </w:rPr>
              <w:t xml:space="preserve">For Rel-16 PC3 UE, 38.101-2 v16.1.0 and earlier versions are taken as default MPR requirement. The PC3 UE needs to meet the MPR as defined in 38.101-2 v16.2.0 if the UE signals </w:t>
            </w:r>
            <w:proofErr w:type="spellStart"/>
            <w:r>
              <w:rPr>
                <w:rFonts w:ascii="Arial" w:hAnsi="Arial" w:cs="Arial"/>
                <w:i/>
              </w:rPr>
              <w:t>modifiedMPR</w:t>
            </w:r>
            <w:proofErr w:type="spellEnd"/>
            <w:r>
              <w:rPr>
                <w:rFonts w:ascii="Arial" w:hAnsi="Arial" w:cs="Arial"/>
                <w:i/>
              </w:rPr>
              <w:t>-Behaviou</w:t>
            </w:r>
            <w:r>
              <w:rPr>
                <w:rFonts w:ascii="Arial" w:hAnsi="Arial" w:cs="Arial"/>
              </w:rPr>
              <w:t>r bit 0=</w:t>
            </w:r>
            <w:proofErr w:type="spellStart"/>
            <w:r>
              <w:rPr>
                <w:rFonts w:ascii="Arial" w:hAnsi="Arial" w:cs="Arial"/>
              </w:rPr>
              <w:t>ture</w:t>
            </w:r>
            <w:proofErr w:type="spellEnd"/>
            <w:r>
              <w:rPr>
                <w:rFonts w:ascii="Arial" w:hAnsi="Arial" w:cs="Arial"/>
              </w:rPr>
              <w:t xml:space="preserve">; if the bit is set to false, the PC3 UE just needs to meet the default MPR requirement, </w:t>
            </w:r>
            <w:proofErr w:type="gramStart"/>
            <w:r>
              <w:rPr>
                <w:rFonts w:ascii="Arial" w:hAnsi="Arial" w:cs="Arial"/>
              </w:rPr>
              <w:t>i.e.</w:t>
            </w:r>
            <w:proofErr w:type="gramEnd"/>
            <w:r>
              <w:rPr>
                <w:rFonts w:ascii="Arial" w:hAnsi="Arial" w:cs="Arial"/>
              </w:rPr>
              <w:t xml:space="preserve"> MPR specified in 38.101-2 v16.1.0.</w:t>
            </w:r>
          </w:p>
          <w:p w14:paraId="6F0FBC95" w14:textId="77777777" w:rsidR="00A967DE" w:rsidRPr="00AF0326" w:rsidRDefault="00A967DE" w:rsidP="00A967DE">
            <w:pPr>
              <w:rPr>
                <w:b/>
                <w:i/>
              </w:rPr>
            </w:pPr>
          </w:p>
        </w:tc>
      </w:tr>
    </w:tbl>
    <w:p w14:paraId="4FE3E6FA" w14:textId="77777777" w:rsidR="00834340" w:rsidRDefault="00834340" w:rsidP="00834340"/>
    <w:p w14:paraId="7520F61C" w14:textId="77777777" w:rsidR="00834340" w:rsidRPr="006D4B9B" w:rsidRDefault="00834340" w:rsidP="00834340">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0C8E8297" w14:textId="77777777" w:rsidR="00834340" w:rsidRPr="004A7544" w:rsidRDefault="00834340" w:rsidP="00834340">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52349C6B" w14:textId="77777777" w:rsidR="00834340" w:rsidRDefault="00834340" w:rsidP="00834340">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47618C3D" w14:textId="5487A219" w:rsidR="00834340" w:rsidRPr="00805BE8" w:rsidRDefault="00834340" w:rsidP="00834340">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AF0326">
        <w:rPr>
          <w:sz w:val="24"/>
          <w:szCs w:val="16"/>
        </w:rPr>
        <w:t>7</w:t>
      </w:r>
      <w:r w:rsidRPr="00805BE8">
        <w:rPr>
          <w:sz w:val="24"/>
          <w:szCs w:val="16"/>
        </w:rPr>
        <w:t>-1</w:t>
      </w:r>
      <w:proofErr w:type="gramEnd"/>
    </w:p>
    <w:p w14:paraId="044DD210" w14:textId="77777777" w:rsidR="00834340" w:rsidRPr="00B831AE" w:rsidRDefault="00834340" w:rsidP="0083434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8805162" w14:textId="77777777" w:rsidR="00834340" w:rsidRDefault="00834340" w:rsidP="00834340">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2DBEDE77" w14:textId="338AEAD0" w:rsidR="00834340" w:rsidRPr="00045592" w:rsidRDefault="00834340" w:rsidP="00834340">
      <w:pPr>
        <w:rPr>
          <w:b/>
          <w:color w:val="0070C0"/>
          <w:u w:val="single"/>
          <w:lang w:eastAsia="ko-KR"/>
        </w:rPr>
      </w:pPr>
      <w:r w:rsidRPr="00045592">
        <w:rPr>
          <w:b/>
          <w:color w:val="0070C0"/>
          <w:u w:val="single"/>
          <w:lang w:eastAsia="ko-KR"/>
        </w:rPr>
        <w:t xml:space="preserve">Issue </w:t>
      </w:r>
      <w:r w:rsidR="001E6CD6">
        <w:rPr>
          <w:b/>
          <w:color w:val="0070C0"/>
          <w:u w:val="single"/>
          <w:lang w:eastAsia="ko-KR"/>
        </w:rPr>
        <w:t>7</w:t>
      </w:r>
      <w:r w:rsidRPr="00045592">
        <w:rPr>
          <w:b/>
          <w:color w:val="0070C0"/>
          <w:u w:val="single"/>
          <w:lang w:eastAsia="ko-KR"/>
        </w:rPr>
        <w:t>-1</w:t>
      </w:r>
      <w:r w:rsidR="001E6CD6">
        <w:rPr>
          <w:b/>
          <w:color w:val="0070C0"/>
          <w:u w:val="single"/>
          <w:lang w:eastAsia="ko-KR"/>
        </w:rPr>
        <w:t>-1</w:t>
      </w:r>
      <w:r w:rsidRPr="00045592">
        <w:rPr>
          <w:b/>
          <w:color w:val="0070C0"/>
          <w:u w:val="single"/>
          <w:lang w:eastAsia="ko-KR"/>
        </w:rPr>
        <w:t xml:space="preserve">: </w:t>
      </w:r>
      <w:r w:rsidR="00AF0326" w:rsidRPr="00AF0326">
        <w:rPr>
          <w:b/>
          <w:color w:val="0070C0"/>
          <w:u w:val="single"/>
          <w:lang w:eastAsia="ko-KR"/>
        </w:rPr>
        <w:t xml:space="preserve">Question c) For Rel-16 PC3 UE, is the MPR as defined in 38.101-2 v16.2.0 mandatory or optional? In case it is mandatory then is the Rel-16 UE expected to signal </w:t>
      </w:r>
      <w:proofErr w:type="spellStart"/>
      <w:r w:rsidR="00AF0326" w:rsidRPr="00AF0326">
        <w:rPr>
          <w:b/>
          <w:color w:val="0070C0"/>
          <w:u w:val="single"/>
          <w:lang w:eastAsia="ko-KR"/>
        </w:rPr>
        <w:t>modifiedMPR</w:t>
      </w:r>
      <w:proofErr w:type="spellEnd"/>
      <w:r w:rsidR="00AF0326" w:rsidRPr="00AF0326">
        <w:rPr>
          <w:b/>
          <w:color w:val="0070C0"/>
          <w:u w:val="single"/>
          <w:lang w:eastAsia="ko-KR"/>
        </w:rPr>
        <w:t>-Behaviour bit 0=true?</w:t>
      </w:r>
    </w:p>
    <w:p w14:paraId="0E69481C" w14:textId="77777777" w:rsidR="00834340" w:rsidRPr="00045592" w:rsidRDefault="00834340" w:rsidP="0083434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8001B95" w14:textId="5D58A39D" w:rsidR="00834340" w:rsidRPr="00045592" w:rsidRDefault="00834340" w:rsidP="0083434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1E6CD6" w:rsidRPr="001E6CD6">
        <w:rPr>
          <w:rFonts w:eastAsia="SimSun"/>
          <w:color w:val="0070C0"/>
          <w:szCs w:val="24"/>
          <w:lang w:eastAsia="zh-CN"/>
        </w:rPr>
        <w:t xml:space="preserve">The MPR as defined in 38.101-2 v16.2.0 is optional for Rel-16 PC3 UE, the Rel-16 UE is optional to signal </w:t>
      </w:r>
      <w:proofErr w:type="spellStart"/>
      <w:r w:rsidR="001E6CD6" w:rsidRPr="001E6CD6">
        <w:rPr>
          <w:rFonts w:eastAsia="SimSun"/>
          <w:color w:val="0070C0"/>
          <w:szCs w:val="24"/>
          <w:lang w:eastAsia="zh-CN"/>
        </w:rPr>
        <w:t>modifiedMPR</w:t>
      </w:r>
      <w:proofErr w:type="spellEnd"/>
      <w:r w:rsidR="001E6CD6" w:rsidRPr="001E6CD6">
        <w:rPr>
          <w:rFonts w:eastAsia="SimSun"/>
          <w:color w:val="0070C0"/>
          <w:szCs w:val="24"/>
          <w:lang w:eastAsia="zh-CN"/>
        </w:rPr>
        <w:t>-Behaviour bit 0=true.</w:t>
      </w:r>
    </w:p>
    <w:p w14:paraId="372F12EC" w14:textId="77777777" w:rsidR="00834340" w:rsidRPr="00045592" w:rsidRDefault="00834340" w:rsidP="0083434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23F5C1E0" w14:textId="77777777" w:rsidR="00834340" w:rsidRPr="00045592" w:rsidRDefault="00834340" w:rsidP="0083434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61B758F" w14:textId="77777777" w:rsidR="00834340" w:rsidRPr="00045592" w:rsidRDefault="00834340" w:rsidP="0083434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679B7DC" w14:textId="4C97E221" w:rsidR="00834340" w:rsidRDefault="00834340" w:rsidP="00834340">
      <w:pPr>
        <w:rPr>
          <w:i/>
          <w:color w:val="0070C0"/>
          <w:lang w:eastAsia="zh-CN"/>
        </w:rPr>
      </w:pPr>
    </w:p>
    <w:p w14:paraId="75D89E84" w14:textId="7A474EBE" w:rsidR="001E6CD6" w:rsidRPr="00045592" w:rsidRDefault="001E6CD6" w:rsidP="001E6CD6">
      <w:pPr>
        <w:rPr>
          <w:b/>
          <w:color w:val="0070C0"/>
          <w:u w:val="single"/>
          <w:lang w:eastAsia="ko-KR"/>
        </w:rPr>
      </w:pPr>
      <w:r w:rsidRPr="00045592">
        <w:rPr>
          <w:b/>
          <w:color w:val="0070C0"/>
          <w:u w:val="single"/>
          <w:lang w:eastAsia="ko-KR"/>
        </w:rPr>
        <w:t xml:space="preserve">Issue </w:t>
      </w:r>
      <w:r>
        <w:rPr>
          <w:b/>
          <w:color w:val="0070C0"/>
          <w:u w:val="single"/>
          <w:lang w:eastAsia="ko-KR"/>
        </w:rPr>
        <w:t>7</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1E6CD6">
        <w:rPr>
          <w:b/>
          <w:color w:val="0070C0"/>
          <w:u w:val="single"/>
          <w:lang w:eastAsia="ko-KR"/>
        </w:rPr>
        <w:t xml:space="preserve">Question d) For Rel-16 PC3 UE, which version of specification is taken as default MPR requirement, 38.101-2 v16.2.0 or latest version (v16.11.0 released in Apr 2022)? What are the Rel-16 MPR requirements if the UE signals respectively </w:t>
      </w:r>
      <w:proofErr w:type="spellStart"/>
      <w:r w:rsidRPr="001E6CD6">
        <w:rPr>
          <w:b/>
          <w:color w:val="0070C0"/>
          <w:u w:val="single"/>
          <w:lang w:eastAsia="ko-KR"/>
        </w:rPr>
        <w:t>modifiedMPR</w:t>
      </w:r>
      <w:proofErr w:type="spellEnd"/>
      <w:r w:rsidRPr="001E6CD6">
        <w:rPr>
          <w:b/>
          <w:color w:val="0070C0"/>
          <w:u w:val="single"/>
          <w:lang w:eastAsia="ko-KR"/>
        </w:rPr>
        <w:t xml:space="preserve">-Behaviour bit 0=false and </w:t>
      </w:r>
      <w:proofErr w:type="spellStart"/>
      <w:r w:rsidRPr="001E6CD6">
        <w:rPr>
          <w:b/>
          <w:color w:val="0070C0"/>
          <w:u w:val="single"/>
          <w:lang w:eastAsia="ko-KR"/>
        </w:rPr>
        <w:t>modifiedMPR</w:t>
      </w:r>
      <w:proofErr w:type="spellEnd"/>
      <w:r w:rsidRPr="001E6CD6">
        <w:rPr>
          <w:b/>
          <w:color w:val="0070C0"/>
          <w:u w:val="single"/>
          <w:lang w:eastAsia="ko-KR"/>
        </w:rPr>
        <w:t>-Behaviour bit 0=true</w:t>
      </w:r>
      <w:r w:rsidRPr="00AF0326">
        <w:rPr>
          <w:b/>
          <w:color w:val="0070C0"/>
          <w:u w:val="single"/>
          <w:lang w:eastAsia="ko-KR"/>
        </w:rPr>
        <w:t>?</w:t>
      </w:r>
    </w:p>
    <w:p w14:paraId="1246361A" w14:textId="77777777" w:rsidR="001E6CD6" w:rsidRPr="00045592" w:rsidRDefault="001E6CD6" w:rsidP="001E6C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A963892" w14:textId="64463E75" w:rsidR="001E6CD6" w:rsidRPr="00045592" w:rsidRDefault="001E6CD6" w:rsidP="001E6C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675E71" w:rsidRPr="00675E71">
        <w:rPr>
          <w:rFonts w:eastAsia="SimSun"/>
          <w:color w:val="0070C0"/>
          <w:szCs w:val="24"/>
          <w:lang w:eastAsia="zh-CN"/>
        </w:rPr>
        <w:t xml:space="preserve">For Rel-16 PC3 UE, 38.101-2 v16.1.0 and earlier versions are taken as default MPR requirement. The PC3 UE need meet the MPR as defined in 38.101-2 v16.2.0 if the PC3 UE signals </w:t>
      </w:r>
      <w:proofErr w:type="spellStart"/>
      <w:r w:rsidR="00675E71" w:rsidRPr="00675E71">
        <w:rPr>
          <w:rFonts w:eastAsia="SimSun"/>
          <w:color w:val="0070C0"/>
          <w:szCs w:val="24"/>
          <w:lang w:eastAsia="zh-CN"/>
        </w:rPr>
        <w:t>modifiedMPR</w:t>
      </w:r>
      <w:proofErr w:type="spellEnd"/>
      <w:r w:rsidR="00675E71" w:rsidRPr="00675E71">
        <w:rPr>
          <w:rFonts w:eastAsia="SimSun"/>
          <w:color w:val="0070C0"/>
          <w:szCs w:val="24"/>
          <w:lang w:eastAsia="zh-CN"/>
        </w:rPr>
        <w:t>-Behaviour bit 0=</w:t>
      </w:r>
      <w:proofErr w:type="spellStart"/>
      <w:r w:rsidR="00675E71" w:rsidRPr="00675E71">
        <w:rPr>
          <w:rFonts w:eastAsia="SimSun"/>
          <w:color w:val="0070C0"/>
          <w:szCs w:val="24"/>
          <w:lang w:eastAsia="zh-CN"/>
        </w:rPr>
        <w:t>ture</w:t>
      </w:r>
      <w:proofErr w:type="spellEnd"/>
      <w:r w:rsidR="00675E71" w:rsidRPr="00675E71">
        <w:rPr>
          <w:rFonts w:eastAsia="SimSun"/>
          <w:color w:val="0070C0"/>
          <w:szCs w:val="24"/>
          <w:lang w:eastAsia="zh-CN"/>
        </w:rPr>
        <w:t xml:space="preserve">, if not, the PC3 </w:t>
      </w:r>
      <w:proofErr w:type="gramStart"/>
      <w:r w:rsidR="00675E71" w:rsidRPr="00675E71">
        <w:rPr>
          <w:rFonts w:eastAsia="SimSun"/>
          <w:color w:val="0070C0"/>
          <w:szCs w:val="24"/>
          <w:lang w:eastAsia="zh-CN"/>
        </w:rPr>
        <w:t>UE  just</w:t>
      </w:r>
      <w:proofErr w:type="gramEnd"/>
      <w:r w:rsidR="00675E71" w:rsidRPr="00675E71">
        <w:rPr>
          <w:rFonts w:eastAsia="SimSun"/>
          <w:color w:val="0070C0"/>
          <w:szCs w:val="24"/>
          <w:lang w:eastAsia="zh-CN"/>
        </w:rPr>
        <w:t xml:space="preserve"> need meet the default MPR requirement</w:t>
      </w:r>
      <w:r w:rsidRPr="001E6CD6">
        <w:rPr>
          <w:rFonts w:eastAsia="SimSun"/>
          <w:color w:val="0070C0"/>
          <w:szCs w:val="24"/>
          <w:lang w:eastAsia="zh-CN"/>
        </w:rPr>
        <w:t>.</w:t>
      </w:r>
    </w:p>
    <w:p w14:paraId="60050A8F" w14:textId="5BBD9179" w:rsidR="001E6CD6" w:rsidRPr="00045592" w:rsidRDefault="001E6CD6" w:rsidP="001E6C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CC5593" w:rsidRPr="00CC5593">
        <w:rPr>
          <w:rFonts w:eastAsia="SimSun"/>
          <w:color w:val="0070C0"/>
          <w:szCs w:val="24"/>
          <w:lang w:eastAsia="zh-CN"/>
        </w:rPr>
        <w:t xml:space="preserve">Default MPR is 38.101-2 v16.1.0 and UE signals </w:t>
      </w:r>
      <w:proofErr w:type="spellStart"/>
      <w:r w:rsidR="00CC5593" w:rsidRPr="00CC5593">
        <w:rPr>
          <w:rFonts w:eastAsia="SimSun"/>
          <w:color w:val="0070C0"/>
          <w:szCs w:val="24"/>
          <w:lang w:eastAsia="zh-CN"/>
        </w:rPr>
        <w:t>modifiedMPR</w:t>
      </w:r>
      <w:proofErr w:type="spellEnd"/>
      <w:r w:rsidR="00CC5593" w:rsidRPr="00CC5593">
        <w:rPr>
          <w:rFonts w:eastAsia="SimSun"/>
          <w:color w:val="0070C0"/>
          <w:szCs w:val="24"/>
          <w:lang w:eastAsia="zh-CN"/>
        </w:rPr>
        <w:t>-Behaviour bit 0=true, UE shall support latest REL16 requirements bit relates to unless new modified MPR-Behaviour bit is defined for same requirement the bit 0 relates to</w:t>
      </w:r>
      <w:r w:rsidR="00CC5593">
        <w:rPr>
          <w:rFonts w:eastAsia="SimSun"/>
          <w:color w:val="0070C0"/>
          <w:szCs w:val="24"/>
          <w:lang w:eastAsia="zh-CN"/>
        </w:rPr>
        <w:t>.</w:t>
      </w:r>
    </w:p>
    <w:p w14:paraId="3C7301C4" w14:textId="77777777" w:rsidR="001E6CD6" w:rsidRPr="00045592" w:rsidRDefault="001E6CD6" w:rsidP="001E6C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231792AC" w14:textId="77777777" w:rsidR="001E6CD6" w:rsidRPr="00045592" w:rsidRDefault="001E6CD6" w:rsidP="001E6C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9CAD84B" w14:textId="05BBB5DC" w:rsidR="001E6CD6" w:rsidRDefault="001E6CD6" w:rsidP="00834340">
      <w:pPr>
        <w:rPr>
          <w:i/>
          <w:color w:val="0070C0"/>
          <w:lang w:eastAsia="zh-CN"/>
        </w:rPr>
      </w:pPr>
    </w:p>
    <w:p w14:paraId="6339A9AA" w14:textId="3F7668F6" w:rsidR="004813C0" w:rsidRPr="00045592" w:rsidRDefault="004813C0" w:rsidP="004813C0">
      <w:pPr>
        <w:rPr>
          <w:b/>
          <w:color w:val="0070C0"/>
          <w:u w:val="single"/>
          <w:lang w:eastAsia="ko-KR"/>
        </w:rPr>
      </w:pPr>
      <w:r w:rsidRPr="00045592">
        <w:rPr>
          <w:b/>
          <w:color w:val="0070C0"/>
          <w:u w:val="single"/>
          <w:lang w:eastAsia="ko-KR"/>
        </w:rPr>
        <w:t xml:space="preserve">Issue </w:t>
      </w:r>
      <w:r>
        <w:rPr>
          <w:b/>
          <w:color w:val="0070C0"/>
          <w:u w:val="single"/>
          <w:lang w:eastAsia="ko-KR"/>
        </w:rPr>
        <w:t>7</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Comments on other answers in </w:t>
      </w:r>
      <w:r w:rsidRPr="004813C0">
        <w:rPr>
          <w:b/>
          <w:color w:val="0070C0"/>
          <w:u w:val="single"/>
          <w:lang w:eastAsia="ko-KR"/>
        </w:rPr>
        <w:t>R4-2218278</w:t>
      </w:r>
    </w:p>
    <w:p w14:paraId="362EBDEB" w14:textId="77777777" w:rsidR="004813C0" w:rsidRPr="00045592" w:rsidRDefault="004813C0" w:rsidP="004813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A38AE13" w14:textId="11C461EF" w:rsidR="004813C0" w:rsidRPr="00045592" w:rsidRDefault="004813C0" w:rsidP="004813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TBA</w:t>
      </w:r>
    </w:p>
    <w:p w14:paraId="2B7AD03E" w14:textId="77777777" w:rsidR="004813C0" w:rsidRPr="00045592" w:rsidRDefault="004813C0" w:rsidP="004813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21939CFD" w14:textId="77777777" w:rsidR="004813C0" w:rsidRPr="00045592" w:rsidRDefault="004813C0" w:rsidP="004813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6FA4DCF" w14:textId="77777777" w:rsidR="004813C0" w:rsidRPr="00045592" w:rsidRDefault="004813C0" w:rsidP="004813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D3C73F8" w14:textId="77777777" w:rsidR="004813C0" w:rsidRPr="00045592" w:rsidRDefault="004813C0" w:rsidP="00834340">
      <w:pPr>
        <w:rPr>
          <w:i/>
          <w:color w:val="0070C0"/>
          <w:lang w:eastAsia="zh-CN"/>
        </w:rPr>
      </w:pPr>
    </w:p>
    <w:p w14:paraId="068F1C49" w14:textId="105293EE" w:rsidR="00834340" w:rsidRPr="00805BE8" w:rsidRDefault="00834340" w:rsidP="00834340">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FD7645">
        <w:rPr>
          <w:sz w:val="24"/>
          <w:szCs w:val="16"/>
        </w:rPr>
        <w:t>7</w:t>
      </w:r>
      <w:r w:rsidRPr="00805BE8">
        <w:rPr>
          <w:sz w:val="24"/>
          <w:szCs w:val="16"/>
        </w:rPr>
        <w:t>-2</w:t>
      </w:r>
      <w:proofErr w:type="gramEnd"/>
    </w:p>
    <w:p w14:paraId="3B3CDA30" w14:textId="77777777" w:rsidR="00834340" w:rsidRPr="009415B0" w:rsidRDefault="00834340" w:rsidP="0083434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88B29B9" w14:textId="77777777" w:rsidR="00834340" w:rsidRPr="00035C50" w:rsidRDefault="00834340" w:rsidP="00834340">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7DCC6037" w14:textId="1D1B264D" w:rsidR="00834340" w:rsidRPr="00045592" w:rsidRDefault="00834340" w:rsidP="00834340">
      <w:pPr>
        <w:rPr>
          <w:b/>
          <w:color w:val="0070C0"/>
          <w:u w:val="single"/>
          <w:lang w:eastAsia="ko-KR"/>
        </w:rPr>
      </w:pPr>
      <w:r w:rsidRPr="00045592">
        <w:rPr>
          <w:b/>
          <w:color w:val="0070C0"/>
          <w:u w:val="single"/>
          <w:lang w:eastAsia="ko-KR"/>
        </w:rPr>
        <w:t xml:space="preserve">Issue </w:t>
      </w:r>
      <w:r w:rsidR="00FD7645">
        <w:rPr>
          <w:b/>
          <w:color w:val="0070C0"/>
          <w:u w:val="single"/>
          <w:lang w:eastAsia="ko-KR"/>
        </w:rPr>
        <w:t>7</w:t>
      </w:r>
      <w:r w:rsidRPr="00045592">
        <w:rPr>
          <w:b/>
          <w:color w:val="0070C0"/>
          <w:u w:val="single"/>
          <w:lang w:eastAsia="ko-KR"/>
        </w:rPr>
        <w:t xml:space="preserve">-2: </w:t>
      </w:r>
      <w:r w:rsidR="00AF0326">
        <w:rPr>
          <w:b/>
          <w:color w:val="0070C0"/>
          <w:u w:val="single"/>
          <w:lang w:eastAsia="ko-KR"/>
        </w:rPr>
        <w:t xml:space="preserve">Comments on the CRs </w:t>
      </w:r>
      <w:r w:rsidR="00AF0326" w:rsidRPr="00AF0326">
        <w:rPr>
          <w:b/>
          <w:color w:val="0070C0"/>
          <w:u w:val="single"/>
          <w:lang w:eastAsia="ko-KR"/>
        </w:rPr>
        <w:t>R4-2218279</w:t>
      </w:r>
      <w:r w:rsidR="00AF0326">
        <w:rPr>
          <w:b/>
          <w:color w:val="0070C0"/>
          <w:u w:val="single"/>
          <w:lang w:eastAsia="ko-KR"/>
        </w:rPr>
        <w:t xml:space="preserve"> and </w:t>
      </w:r>
      <w:r w:rsidR="00AF0326" w:rsidRPr="00AF0326">
        <w:rPr>
          <w:b/>
          <w:color w:val="0070C0"/>
          <w:u w:val="single"/>
          <w:lang w:eastAsia="ko-KR"/>
        </w:rPr>
        <w:t>R4-22182</w:t>
      </w:r>
      <w:r w:rsidR="00AF0326">
        <w:rPr>
          <w:b/>
          <w:color w:val="0070C0"/>
          <w:u w:val="single"/>
          <w:lang w:eastAsia="ko-KR"/>
        </w:rPr>
        <w:t>80</w:t>
      </w:r>
    </w:p>
    <w:p w14:paraId="24941F29" w14:textId="77777777" w:rsidR="00834340" w:rsidRPr="00045592" w:rsidRDefault="00834340" w:rsidP="0083434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17C2110" w14:textId="77777777" w:rsidR="00834340" w:rsidRPr="00045592" w:rsidRDefault="00834340" w:rsidP="0083434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720D535A" w14:textId="77777777" w:rsidR="00834340" w:rsidRPr="00045592" w:rsidRDefault="00834340" w:rsidP="0083434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04439D28" w14:textId="77777777" w:rsidR="00834340" w:rsidRPr="00045592" w:rsidRDefault="00834340" w:rsidP="0083434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FF4078" w14:textId="3AC5F516" w:rsidR="00834340" w:rsidRPr="00590308" w:rsidRDefault="00834340" w:rsidP="0083434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AA6694C" w14:textId="77777777" w:rsidR="00834340" w:rsidRDefault="00834340" w:rsidP="00DD19DE">
      <w:pPr>
        <w:rPr>
          <w:color w:val="0070C0"/>
          <w:lang w:val="en-US" w:eastAsia="zh-CN"/>
        </w:rPr>
      </w:pPr>
    </w:p>
    <w:sectPr w:rsidR="0083434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1341B" w14:textId="77777777" w:rsidR="004D489D" w:rsidRDefault="004D489D">
      <w:r>
        <w:separator/>
      </w:r>
    </w:p>
  </w:endnote>
  <w:endnote w:type="continuationSeparator" w:id="0">
    <w:p w14:paraId="7B32F93F" w14:textId="77777777" w:rsidR="004D489D" w:rsidRDefault="004D4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20B0604020202020204"/>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35B48" w14:textId="77777777" w:rsidR="004D489D" w:rsidRDefault="004D489D">
      <w:r>
        <w:separator/>
      </w:r>
    </w:p>
  </w:footnote>
  <w:footnote w:type="continuationSeparator" w:id="0">
    <w:p w14:paraId="0E0CA616" w14:textId="77777777" w:rsidR="004D489D" w:rsidRDefault="004D48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E0AB5"/>
    <w:multiLevelType w:val="singleLevel"/>
    <w:tmpl w:val="7608CE9E"/>
    <w:lvl w:ilvl="0">
      <w:start w:val="1"/>
      <w:numFmt w:val="decimal"/>
      <w:lvlText w:val="%1)"/>
      <w:lvlJc w:val="left"/>
      <w:pPr>
        <w:ind w:left="425" w:hanging="425"/>
      </w:pPr>
      <w:rPr>
        <w:rFont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9AF2188"/>
    <w:multiLevelType w:val="hybridMultilevel"/>
    <w:tmpl w:val="F69C6146"/>
    <w:lvl w:ilvl="0" w:tplc="FFFFFFFF">
      <w:start w:val="1"/>
      <w:numFmt w:val="lowerLetter"/>
      <w:lvlText w:val="%1)"/>
      <w:lvlJc w:val="left"/>
      <w:pPr>
        <w:ind w:left="360" w:hanging="360"/>
      </w:pPr>
      <w:rPr>
        <w:rFonts w:hint="default"/>
      </w:rPr>
    </w:lvl>
    <w:lvl w:ilvl="1" w:tplc="FFFFFFFF">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EFB6E80"/>
    <w:multiLevelType w:val="singleLevel"/>
    <w:tmpl w:val="7608CE9E"/>
    <w:lvl w:ilvl="0">
      <w:start w:val="1"/>
      <w:numFmt w:val="decimal"/>
      <w:lvlText w:val="%1)"/>
      <w:lvlJc w:val="left"/>
      <w:pPr>
        <w:ind w:left="425" w:hanging="425"/>
      </w:pPr>
      <w:rPr>
        <w:rFonts w:hint="default"/>
      </w:rPr>
    </w:lvl>
  </w:abstractNum>
  <w:abstractNum w:abstractNumId="12" w15:restartNumberingAfterBreak="0">
    <w:nsid w:val="46B975BB"/>
    <w:multiLevelType w:val="hybridMultilevel"/>
    <w:tmpl w:val="A7FCD83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8FE5B14"/>
    <w:multiLevelType w:val="hybridMultilevel"/>
    <w:tmpl w:val="CEFC50DC"/>
    <w:lvl w:ilvl="0" w:tplc="041D0001">
      <w:start w:val="1"/>
      <w:numFmt w:val="bullet"/>
      <w:lvlText w:val=""/>
      <w:lvlJc w:val="left"/>
      <w:pPr>
        <w:ind w:left="1429" w:hanging="360"/>
      </w:pPr>
      <w:rPr>
        <w:rFonts w:ascii="Symbol" w:hAnsi="Symbol" w:hint="default"/>
      </w:rPr>
    </w:lvl>
    <w:lvl w:ilvl="1" w:tplc="041D0003" w:tentative="1">
      <w:start w:val="1"/>
      <w:numFmt w:val="bullet"/>
      <w:lvlText w:val="o"/>
      <w:lvlJc w:val="left"/>
      <w:pPr>
        <w:ind w:left="2149" w:hanging="360"/>
      </w:pPr>
      <w:rPr>
        <w:rFonts w:ascii="Courier New" w:hAnsi="Courier New" w:cs="Courier New" w:hint="default"/>
      </w:rPr>
    </w:lvl>
    <w:lvl w:ilvl="2" w:tplc="041D0005" w:tentative="1">
      <w:start w:val="1"/>
      <w:numFmt w:val="bullet"/>
      <w:lvlText w:val=""/>
      <w:lvlJc w:val="left"/>
      <w:pPr>
        <w:ind w:left="2869" w:hanging="360"/>
      </w:pPr>
      <w:rPr>
        <w:rFonts w:ascii="Wingdings" w:hAnsi="Wingdings" w:hint="default"/>
      </w:rPr>
    </w:lvl>
    <w:lvl w:ilvl="3" w:tplc="041D0001" w:tentative="1">
      <w:start w:val="1"/>
      <w:numFmt w:val="bullet"/>
      <w:lvlText w:val=""/>
      <w:lvlJc w:val="left"/>
      <w:pPr>
        <w:ind w:left="3589" w:hanging="360"/>
      </w:pPr>
      <w:rPr>
        <w:rFonts w:ascii="Symbol" w:hAnsi="Symbol" w:hint="default"/>
      </w:rPr>
    </w:lvl>
    <w:lvl w:ilvl="4" w:tplc="041D0003" w:tentative="1">
      <w:start w:val="1"/>
      <w:numFmt w:val="bullet"/>
      <w:lvlText w:val="o"/>
      <w:lvlJc w:val="left"/>
      <w:pPr>
        <w:ind w:left="4309" w:hanging="360"/>
      </w:pPr>
      <w:rPr>
        <w:rFonts w:ascii="Courier New" w:hAnsi="Courier New" w:cs="Courier New" w:hint="default"/>
      </w:rPr>
    </w:lvl>
    <w:lvl w:ilvl="5" w:tplc="041D0005" w:tentative="1">
      <w:start w:val="1"/>
      <w:numFmt w:val="bullet"/>
      <w:lvlText w:val=""/>
      <w:lvlJc w:val="left"/>
      <w:pPr>
        <w:ind w:left="5029" w:hanging="360"/>
      </w:pPr>
      <w:rPr>
        <w:rFonts w:ascii="Wingdings" w:hAnsi="Wingdings" w:hint="default"/>
      </w:rPr>
    </w:lvl>
    <w:lvl w:ilvl="6" w:tplc="041D0001" w:tentative="1">
      <w:start w:val="1"/>
      <w:numFmt w:val="bullet"/>
      <w:lvlText w:val=""/>
      <w:lvlJc w:val="left"/>
      <w:pPr>
        <w:ind w:left="5749" w:hanging="360"/>
      </w:pPr>
      <w:rPr>
        <w:rFonts w:ascii="Symbol" w:hAnsi="Symbol" w:hint="default"/>
      </w:rPr>
    </w:lvl>
    <w:lvl w:ilvl="7" w:tplc="041D0003" w:tentative="1">
      <w:start w:val="1"/>
      <w:numFmt w:val="bullet"/>
      <w:lvlText w:val="o"/>
      <w:lvlJc w:val="left"/>
      <w:pPr>
        <w:ind w:left="6469" w:hanging="360"/>
      </w:pPr>
      <w:rPr>
        <w:rFonts w:ascii="Courier New" w:hAnsi="Courier New" w:cs="Courier New" w:hint="default"/>
      </w:rPr>
    </w:lvl>
    <w:lvl w:ilvl="8" w:tplc="041D0005" w:tentative="1">
      <w:start w:val="1"/>
      <w:numFmt w:val="bullet"/>
      <w:lvlText w:val=""/>
      <w:lvlJc w:val="left"/>
      <w:pPr>
        <w:ind w:left="7189" w:hanging="360"/>
      </w:pPr>
      <w:rPr>
        <w:rFonts w:ascii="Wingdings" w:hAnsi="Wingdings" w:hint="default"/>
      </w:rPr>
    </w:lvl>
  </w:abstractNum>
  <w:abstractNum w:abstractNumId="15" w15:restartNumberingAfterBreak="0">
    <w:nsid w:val="59E72E7F"/>
    <w:multiLevelType w:val="hybridMultilevel"/>
    <w:tmpl w:val="FB28F282"/>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4626A1"/>
    <w:multiLevelType w:val="hybridMultilevel"/>
    <w:tmpl w:val="71A659D2"/>
    <w:lvl w:ilvl="0" w:tplc="ACD62E08">
      <w:start w:val="1"/>
      <w:numFmt w:val="bullet"/>
      <w:lvlText w:val="•"/>
      <w:lvlJc w:val="left"/>
      <w:pPr>
        <w:ind w:left="420" w:hanging="420"/>
      </w:pPr>
      <w:rPr>
        <w:rFonts w:ascii="Arial" w:hAnsi="Arial" w:hint="default"/>
      </w:rPr>
    </w:lvl>
    <w:lvl w:ilvl="1" w:tplc="916C5866">
      <w:start w:val="1"/>
      <w:numFmt w:val="bullet"/>
      <w:lvlText w:val="–"/>
      <w:lvlJc w:val="left"/>
      <w:pPr>
        <w:ind w:left="840" w:hanging="420"/>
      </w:pPr>
      <w:rPr>
        <w:rFonts w:ascii="DengXian" w:eastAsia="DengXian" w:hAnsi="DengXian"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631319C"/>
    <w:multiLevelType w:val="hybridMultilevel"/>
    <w:tmpl w:val="56C8A69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C227234"/>
    <w:multiLevelType w:val="hybridMultilevel"/>
    <w:tmpl w:val="33C0CD0C"/>
    <w:lvl w:ilvl="0" w:tplc="0409000F">
      <w:start w:val="1"/>
      <w:numFmt w:val="decimal"/>
      <w:lvlText w:val="%1."/>
      <w:lvlJc w:val="left"/>
      <w:pPr>
        <w:ind w:left="720" w:hanging="360"/>
      </w:pPr>
    </w:lvl>
    <w:lvl w:ilvl="1" w:tplc="D7300A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714810725">
    <w:abstractNumId w:val="0"/>
  </w:num>
  <w:num w:numId="2" w16cid:durableId="2001687976">
    <w:abstractNumId w:val="7"/>
  </w:num>
  <w:num w:numId="3" w16cid:durableId="1520267418">
    <w:abstractNumId w:val="22"/>
  </w:num>
  <w:num w:numId="4" w16cid:durableId="1354501284">
    <w:abstractNumId w:val="13"/>
  </w:num>
  <w:num w:numId="5" w16cid:durableId="90586483">
    <w:abstractNumId w:val="10"/>
  </w:num>
  <w:num w:numId="6" w16cid:durableId="1523740436">
    <w:abstractNumId w:val="10"/>
  </w:num>
  <w:num w:numId="7" w16cid:durableId="95252822">
    <w:abstractNumId w:val="10"/>
  </w:num>
  <w:num w:numId="8" w16cid:durableId="918831899">
    <w:abstractNumId w:val="10"/>
  </w:num>
  <w:num w:numId="9" w16cid:durableId="62070011">
    <w:abstractNumId w:val="10"/>
  </w:num>
  <w:num w:numId="10" w16cid:durableId="326978794">
    <w:abstractNumId w:val="10"/>
  </w:num>
  <w:num w:numId="11" w16cid:durableId="1992559576">
    <w:abstractNumId w:val="10"/>
  </w:num>
  <w:num w:numId="12" w16cid:durableId="1706445693">
    <w:abstractNumId w:val="10"/>
  </w:num>
  <w:num w:numId="13" w16cid:durableId="1942294238">
    <w:abstractNumId w:val="10"/>
  </w:num>
  <w:num w:numId="14" w16cid:durableId="450787226">
    <w:abstractNumId w:val="10"/>
  </w:num>
  <w:num w:numId="15" w16cid:durableId="461192769">
    <w:abstractNumId w:val="10"/>
  </w:num>
  <w:num w:numId="16" w16cid:durableId="1703897985">
    <w:abstractNumId w:val="10"/>
  </w:num>
  <w:num w:numId="17" w16cid:durableId="506676488">
    <w:abstractNumId w:val="6"/>
  </w:num>
  <w:num w:numId="18" w16cid:durableId="1800343000">
    <w:abstractNumId w:val="4"/>
  </w:num>
  <w:num w:numId="19" w16cid:durableId="1792241216">
    <w:abstractNumId w:val="3"/>
  </w:num>
  <w:num w:numId="20" w16cid:durableId="1339968688">
    <w:abstractNumId w:val="1"/>
  </w:num>
  <w:num w:numId="21" w16cid:durableId="2072382336">
    <w:abstractNumId w:val="10"/>
  </w:num>
  <w:num w:numId="22" w16cid:durableId="1523084025">
    <w:abstractNumId w:val="10"/>
  </w:num>
  <w:num w:numId="23" w16cid:durableId="794324827">
    <w:abstractNumId w:val="8"/>
  </w:num>
  <w:num w:numId="24" w16cid:durableId="2142378121">
    <w:abstractNumId w:val="20"/>
  </w:num>
  <w:num w:numId="25" w16cid:durableId="1561669968">
    <w:abstractNumId w:val="18"/>
  </w:num>
  <w:num w:numId="26" w16cid:durableId="50077414">
    <w:abstractNumId w:val="15"/>
  </w:num>
  <w:num w:numId="27" w16cid:durableId="1304042030">
    <w:abstractNumId w:val="17"/>
  </w:num>
  <w:num w:numId="28" w16cid:durableId="375545185">
    <w:abstractNumId w:val="21"/>
  </w:num>
  <w:num w:numId="29" w16cid:durableId="1682387506">
    <w:abstractNumId w:val="2"/>
  </w:num>
  <w:num w:numId="30" w16cid:durableId="915821356">
    <w:abstractNumId w:val="11"/>
  </w:num>
  <w:num w:numId="31" w16cid:durableId="1264072987">
    <w:abstractNumId w:val="14"/>
  </w:num>
  <w:num w:numId="32" w16cid:durableId="204874948">
    <w:abstractNumId w:val="5"/>
  </w:num>
  <w:num w:numId="33" w16cid:durableId="582179509">
    <w:abstractNumId w:val="19"/>
  </w:num>
  <w:num w:numId="34" w16cid:durableId="1748263854">
    <w:abstractNumId w:val="16"/>
  </w:num>
  <w:num w:numId="35" w16cid:durableId="1422412573">
    <w:abstractNumId w:val="9"/>
  </w:num>
  <w:num w:numId="36" w16cid:durableId="2083523374">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26B09"/>
    <w:rsid w:val="0003171D"/>
    <w:rsid w:val="00031C1D"/>
    <w:rsid w:val="0003399B"/>
    <w:rsid w:val="00035C50"/>
    <w:rsid w:val="000457A1"/>
    <w:rsid w:val="000478E8"/>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179"/>
    <w:rsid w:val="000B4AA0"/>
    <w:rsid w:val="000C2553"/>
    <w:rsid w:val="000C38C3"/>
    <w:rsid w:val="000C4549"/>
    <w:rsid w:val="000D09FD"/>
    <w:rsid w:val="000D19DE"/>
    <w:rsid w:val="000D44FB"/>
    <w:rsid w:val="000D574B"/>
    <w:rsid w:val="000D6CFC"/>
    <w:rsid w:val="000E4203"/>
    <w:rsid w:val="000E537B"/>
    <w:rsid w:val="000E57D0"/>
    <w:rsid w:val="000E7858"/>
    <w:rsid w:val="000F39CA"/>
    <w:rsid w:val="00107927"/>
    <w:rsid w:val="00110E26"/>
    <w:rsid w:val="00111321"/>
    <w:rsid w:val="001128E7"/>
    <w:rsid w:val="00113381"/>
    <w:rsid w:val="00117BD6"/>
    <w:rsid w:val="001206C2"/>
    <w:rsid w:val="00121978"/>
    <w:rsid w:val="00123422"/>
    <w:rsid w:val="00123E01"/>
    <w:rsid w:val="00124B6A"/>
    <w:rsid w:val="001256A7"/>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0EC"/>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E6CD6"/>
    <w:rsid w:val="001F0B20"/>
    <w:rsid w:val="00200A62"/>
    <w:rsid w:val="00203740"/>
    <w:rsid w:val="002138EA"/>
    <w:rsid w:val="002139EA"/>
    <w:rsid w:val="00213F84"/>
    <w:rsid w:val="00213FF9"/>
    <w:rsid w:val="00214FBD"/>
    <w:rsid w:val="00221E08"/>
    <w:rsid w:val="00222897"/>
    <w:rsid w:val="00222B0C"/>
    <w:rsid w:val="00226F93"/>
    <w:rsid w:val="00235394"/>
    <w:rsid w:val="00235577"/>
    <w:rsid w:val="002371B2"/>
    <w:rsid w:val="002435CA"/>
    <w:rsid w:val="00243692"/>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282D"/>
    <w:rsid w:val="002A4CD0"/>
    <w:rsid w:val="002A7DA6"/>
    <w:rsid w:val="002B516C"/>
    <w:rsid w:val="002B5E1D"/>
    <w:rsid w:val="002B60C1"/>
    <w:rsid w:val="002C4B52"/>
    <w:rsid w:val="002D03E5"/>
    <w:rsid w:val="002D36EB"/>
    <w:rsid w:val="002D6BDF"/>
    <w:rsid w:val="002E196D"/>
    <w:rsid w:val="002E2CE9"/>
    <w:rsid w:val="002E3BF7"/>
    <w:rsid w:val="002E403E"/>
    <w:rsid w:val="002E4C74"/>
    <w:rsid w:val="002F158C"/>
    <w:rsid w:val="002F4093"/>
    <w:rsid w:val="002F5636"/>
    <w:rsid w:val="003022A5"/>
    <w:rsid w:val="00307E51"/>
    <w:rsid w:val="00311363"/>
    <w:rsid w:val="00315867"/>
    <w:rsid w:val="00321150"/>
    <w:rsid w:val="003222E9"/>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0FF"/>
    <w:rsid w:val="003D4215"/>
    <w:rsid w:val="003D4C47"/>
    <w:rsid w:val="003D7719"/>
    <w:rsid w:val="003E40EE"/>
    <w:rsid w:val="003E542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6A75"/>
    <w:rsid w:val="00461E39"/>
    <w:rsid w:val="00462D3A"/>
    <w:rsid w:val="00463521"/>
    <w:rsid w:val="00471125"/>
    <w:rsid w:val="0047437A"/>
    <w:rsid w:val="00480E42"/>
    <w:rsid w:val="004813C0"/>
    <w:rsid w:val="00484C5D"/>
    <w:rsid w:val="0048543E"/>
    <w:rsid w:val="004868C1"/>
    <w:rsid w:val="0048750F"/>
    <w:rsid w:val="00490402"/>
    <w:rsid w:val="0049459C"/>
    <w:rsid w:val="004A17E9"/>
    <w:rsid w:val="004A495F"/>
    <w:rsid w:val="004A7544"/>
    <w:rsid w:val="004B6B0F"/>
    <w:rsid w:val="004C54E5"/>
    <w:rsid w:val="004C7DC8"/>
    <w:rsid w:val="004D21B0"/>
    <w:rsid w:val="004D489D"/>
    <w:rsid w:val="004D737D"/>
    <w:rsid w:val="004E2659"/>
    <w:rsid w:val="004E39EE"/>
    <w:rsid w:val="004E475C"/>
    <w:rsid w:val="004E56E0"/>
    <w:rsid w:val="004E7329"/>
    <w:rsid w:val="004F2CB0"/>
    <w:rsid w:val="005017F7"/>
    <w:rsid w:val="00501FA7"/>
    <w:rsid w:val="005034DC"/>
    <w:rsid w:val="00505BFA"/>
    <w:rsid w:val="005071B4"/>
    <w:rsid w:val="00507687"/>
    <w:rsid w:val="00511548"/>
    <w:rsid w:val="005117A9"/>
    <w:rsid w:val="00511F57"/>
    <w:rsid w:val="00512D8C"/>
    <w:rsid w:val="00515CBE"/>
    <w:rsid w:val="00515E2B"/>
    <w:rsid w:val="00522A7E"/>
    <w:rsid w:val="00522F20"/>
    <w:rsid w:val="005308DB"/>
    <w:rsid w:val="00530A2E"/>
    <w:rsid w:val="00530FBE"/>
    <w:rsid w:val="00533159"/>
    <w:rsid w:val="005339DB"/>
    <w:rsid w:val="00534C89"/>
    <w:rsid w:val="00541573"/>
    <w:rsid w:val="0054348A"/>
    <w:rsid w:val="00571777"/>
    <w:rsid w:val="00572DC6"/>
    <w:rsid w:val="00577B1A"/>
    <w:rsid w:val="00580FF5"/>
    <w:rsid w:val="0058519C"/>
    <w:rsid w:val="00587BD5"/>
    <w:rsid w:val="00590308"/>
    <w:rsid w:val="0059149A"/>
    <w:rsid w:val="005956EE"/>
    <w:rsid w:val="005A083E"/>
    <w:rsid w:val="005B4802"/>
    <w:rsid w:val="005B7460"/>
    <w:rsid w:val="005C1EA6"/>
    <w:rsid w:val="005D0B99"/>
    <w:rsid w:val="005D29BE"/>
    <w:rsid w:val="005D308E"/>
    <w:rsid w:val="005D3A48"/>
    <w:rsid w:val="005D7AF8"/>
    <w:rsid w:val="005E17BF"/>
    <w:rsid w:val="005E366A"/>
    <w:rsid w:val="005F2145"/>
    <w:rsid w:val="005F2E56"/>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3A5D"/>
    <w:rsid w:val="00675E71"/>
    <w:rsid w:val="006808C6"/>
    <w:rsid w:val="00682668"/>
    <w:rsid w:val="00692A68"/>
    <w:rsid w:val="00695D85"/>
    <w:rsid w:val="006A30A2"/>
    <w:rsid w:val="006A6D23"/>
    <w:rsid w:val="006B25DE"/>
    <w:rsid w:val="006C1C3B"/>
    <w:rsid w:val="006C4E43"/>
    <w:rsid w:val="006C643E"/>
    <w:rsid w:val="006D2932"/>
    <w:rsid w:val="006D3671"/>
    <w:rsid w:val="006D4176"/>
    <w:rsid w:val="006D4B9B"/>
    <w:rsid w:val="006E0A73"/>
    <w:rsid w:val="006E0FEE"/>
    <w:rsid w:val="006E6C11"/>
    <w:rsid w:val="006F7C0C"/>
    <w:rsid w:val="00700755"/>
    <w:rsid w:val="0070646B"/>
    <w:rsid w:val="007130A2"/>
    <w:rsid w:val="00715463"/>
    <w:rsid w:val="007213E2"/>
    <w:rsid w:val="00730655"/>
    <w:rsid w:val="00731D77"/>
    <w:rsid w:val="00732360"/>
    <w:rsid w:val="0073390A"/>
    <w:rsid w:val="00734E64"/>
    <w:rsid w:val="00736B37"/>
    <w:rsid w:val="00740A35"/>
    <w:rsid w:val="007520B4"/>
    <w:rsid w:val="007655D5"/>
    <w:rsid w:val="007763C1"/>
    <w:rsid w:val="00777E82"/>
    <w:rsid w:val="00781359"/>
    <w:rsid w:val="00786921"/>
    <w:rsid w:val="00790426"/>
    <w:rsid w:val="007A1EAA"/>
    <w:rsid w:val="007A79FD"/>
    <w:rsid w:val="007B0B9D"/>
    <w:rsid w:val="007B26E3"/>
    <w:rsid w:val="007B376B"/>
    <w:rsid w:val="007B5A43"/>
    <w:rsid w:val="007B709B"/>
    <w:rsid w:val="007C1343"/>
    <w:rsid w:val="007C54F7"/>
    <w:rsid w:val="007C5EF1"/>
    <w:rsid w:val="007C7BF5"/>
    <w:rsid w:val="007D19B7"/>
    <w:rsid w:val="007D75E5"/>
    <w:rsid w:val="007D773E"/>
    <w:rsid w:val="007E066E"/>
    <w:rsid w:val="007E1356"/>
    <w:rsid w:val="007E20FC"/>
    <w:rsid w:val="007E278C"/>
    <w:rsid w:val="007E7062"/>
    <w:rsid w:val="007F0E1E"/>
    <w:rsid w:val="007F29A7"/>
    <w:rsid w:val="008004B4"/>
    <w:rsid w:val="00805BE8"/>
    <w:rsid w:val="00807B6C"/>
    <w:rsid w:val="00816078"/>
    <w:rsid w:val="008177E3"/>
    <w:rsid w:val="00823AA9"/>
    <w:rsid w:val="008255B9"/>
    <w:rsid w:val="00825CD8"/>
    <w:rsid w:val="00827324"/>
    <w:rsid w:val="00834340"/>
    <w:rsid w:val="008355EA"/>
    <w:rsid w:val="0083583B"/>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974"/>
    <w:rsid w:val="00874C16"/>
    <w:rsid w:val="00886D1F"/>
    <w:rsid w:val="00891EE1"/>
    <w:rsid w:val="00893987"/>
    <w:rsid w:val="008963EF"/>
    <w:rsid w:val="0089688E"/>
    <w:rsid w:val="008A1FBE"/>
    <w:rsid w:val="008B3194"/>
    <w:rsid w:val="008B5AE7"/>
    <w:rsid w:val="008C60E9"/>
    <w:rsid w:val="008D1B7C"/>
    <w:rsid w:val="008D6657"/>
    <w:rsid w:val="008D78BB"/>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7A3E"/>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56BB"/>
    <w:rsid w:val="00A0758F"/>
    <w:rsid w:val="00A101D4"/>
    <w:rsid w:val="00A10D11"/>
    <w:rsid w:val="00A1570A"/>
    <w:rsid w:val="00A17866"/>
    <w:rsid w:val="00A17D27"/>
    <w:rsid w:val="00A211B4"/>
    <w:rsid w:val="00A223CF"/>
    <w:rsid w:val="00A33DDF"/>
    <w:rsid w:val="00A34547"/>
    <w:rsid w:val="00A376B7"/>
    <w:rsid w:val="00A41BF5"/>
    <w:rsid w:val="00A44778"/>
    <w:rsid w:val="00A469E7"/>
    <w:rsid w:val="00A604A4"/>
    <w:rsid w:val="00A61B7D"/>
    <w:rsid w:val="00A61E65"/>
    <w:rsid w:val="00A63D3A"/>
    <w:rsid w:val="00A6605B"/>
    <w:rsid w:val="00A66ADC"/>
    <w:rsid w:val="00A7147D"/>
    <w:rsid w:val="00A81B15"/>
    <w:rsid w:val="00A837FF"/>
    <w:rsid w:val="00A84052"/>
    <w:rsid w:val="00A84DC8"/>
    <w:rsid w:val="00A85DBC"/>
    <w:rsid w:val="00A87FEB"/>
    <w:rsid w:val="00A93F9F"/>
    <w:rsid w:val="00A9420E"/>
    <w:rsid w:val="00A967DE"/>
    <w:rsid w:val="00A97648"/>
    <w:rsid w:val="00AA1CFD"/>
    <w:rsid w:val="00AA2239"/>
    <w:rsid w:val="00AA33D2"/>
    <w:rsid w:val="00AB0C57"/>
    <w:rsid w:val="00AB1195"/>
    <w:rsid w:val="00AB4182"/>
    <w:rsid w:val="00AC27DB"/>
    <w:rsid w:val="00AC6D6B"/>
    <w:rsid w:val="00AD7736"/>
    <w:rsid w:val="00AE10CE"/>
    <w:rsid w:val="00AE70D4"/>
    <w:rsid w:val="00AE7868"/>
    <w:rsid w:val="00AF0326"/>
    <w:rsid w:val="00AF0407"/>
    <w:rsid w:val="00AF049B"/>
    <w:rsid w:val="00AF4D8B"/>
    <w:rsid w:val="00B067CA"/>
    <w:rsid w:val="00B123DE"/>
    <w:rsid w:val="00B12A67"/>
    <w:rsid w:val="00B12B26"/>
    <w:rsid w:val="00B163F8"/>
    <w:rsid w:val="00B224ED"/>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315A"/>
    <w:rsid w:val="00BC5982"/>
    <w:rsid w:val="00BC60BF"/>
    <w:rsid w:val="00BD28BF"/>
    <w:rsid w:val="00BD2D12"/>
    <w:rsid w:val="00BD6404"/>
    <w:rsid w:val="00BE33AE"/>
    <w:rsid w:val="00BF046F"/>
    <w:rsid w:val="00C01D50"/>
    <w:rsid w:val="00C056DC"/>
    <w:rsid w:val="00C1329B"/>
    <w:rsid w:val="00C1488F"/>
    <w:rsid w:val="00C1572F"/>
    <w:rsid w:val="00C24C05"/>
    <w:rsid w:val="00C24D2F"/>
    <w:rsid w:val="00C26222"/>
    <w:rsid w:val="00C31283"/>
    <w:rsid w:val="00C33C48"/>
    <w:rsid w:val="00C340E5"/>
    <w:rsid w:val="00C35AA7"/>
    <w:rsid w:val="00C404C3"/>
    <w:rsid w:val="00C43BA1"/>
    <w:rsid w:val="00C43DAB"/>
    <w:rsid w:val="00C47F08"/>
    <w:rsid w:val="00C514A6"/>
    <w:rsid w:val="00C564BB"/>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593"/>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1D7F"/>
    <w:rsid w:val="00D14450"/>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F167F"/>
    <w:rsid w:val="00E01C41"/>
    <w:rsid w:val="00E0227D"/>
    <w:rsid w:val="00E04B84"/>
    <w:rsid w:val="00E04EE5"/>
    <w:rsid w:val="00E06466"/>
    <w:rsid w:val="00E06835"/>
    <w:rsid w:val="00E06FDA"/>
    <w:rsid w:val="00E160A5"/>
    <w:rsid w:val="00E1713D"/>
    <w:rsid w:val="00E20A43"/>
    <w:rsid w:val="00E23898"/>
    <w:rsid w:val="00E265B7"/>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1DB3"/>
    <w:rsid w:val="00E9374E"/>
    <w:rsid w:val="00E947B9"/>
    <w:rsid w:val="00E94F54"/>
    <w:rsid w:val="00E979E1"/>
    <w:rsid w:val="00E97AD5"/>
    <w:rsid w:val="00EA1111"/>
    <w:rsid w:val="00EA3B4F"/>
    <w:rsid w:val="00EA3C24"/>
    <w:rsid w:val="00EA73DF"/>
    <w:rsid w:val="00EB61AE"/>
    <w:rsid w:val="00EC322D"/>
    <w:rsid w:val="00ED383A"/>
    <w:rsid w:val="00EE0268"/>
    <w:rsid w:val="00EE1080"/>
    <w:rsid w:val="00EE70DE"/>
    <w:rsid w:val="00EF1EC5"/>
    <w:rsid w:val="00EF4C88"/>
    <w:rsid w:val="00EF55EB"/>
    <w:rsid w:val="00F00921"/>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0E69"/>
    <w:rsid w:val="00F77EB0"/>
    <w:rsid w:val="00F87CDD"/>
    <w:rsid w:val="00F933F0"/>
    <w:rsid w:val="00F937A3"/>
    <w:rsid w:val="00F94715"/>
    <w:rsid w:val="00F96A3D"/>
    <w:rsid w:val="00FA00E5"/>
    <w:rsid w:val="00FA37EC"/>
    <w:rsid w:val="00FA4718"/>
    <w:rsid w:val="00FA5848"/>
    <w:rsid w:val="00FA6899"/>
    <w:rsid w:val="00FA7F3D"/>
    <w:rsid w:val="00FB38D8"/>
    <w:rsid w:val="00FC051F"/>
    <w:rsid w:val="00FC06FF"/>
    <w:rsid w:val="00FC45F4"/>
    <w:rsid w:val="00FC69B4"/>
    <w:rsid w:val="00FD0694"/>
    <w:rsid w:val="00FD25BE"/>
    <w:rsid w:val="00FD2E70"/>
    <w:rsid w:val="00FD764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rsid w:val="00EE0268"/>
    <w:rPr>
      <w:rFonts w:ascii="Times New Roman" w:hAnsi="Times New Roman"/>
      <w:lang w:val="en-GB"/>
    </w:rPr>
  </w:style>
  <w:style w:type="paragraph" w:styleId="Quote">
    <w:name w:val="Quote"/>
    <w:basedOn w:val="Normal"/>
    <w:next w:val="Normal"/>
    <w:link w:val="QuoteChar"/>
    <w:uiPriority w:val="29"/>
    <w:qFormat/>
    <w:rsid w:val="00EE026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E0268"/>
    <w:rPr>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247770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77593955">
      <w:bodyDiv w:val="1"/>
      <w:marLeft w:val="0"/>
      <w:marRight w:val="0"/>
      <w:marTop w:val="0"/>
      <w:marBottom w:val="0"/>
      <w:divBdr>
        <w:top w:val="none" w:sz="0" w:space="0" w:color="auto"/>
        <w:left w:val="none" w:sz="0" w:space="0" w:color="auto"/>
        <w:bottom w:val="none" w:sz="0" w:space="0" w:color="auto"/>
        <w:right w:val="none" w:sz="0" w:space="0" w:color="auto"/>
      </w:divBdr>
    </w:div>
    <w:div w:id="16331679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28</TotalTime>
  <Pages>26</Pages>
  <Words>7668</Words>
  <Characters>43708</Characters>
  <Application>Microsoft Office Word</Application>
  <DocSecurity>0</DocSecurity>
  <Lines>364</Lines>
  <Paragraphs>102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51274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4</cp:revision>
  <cp:lastPrinted>2019-04-25T01:09:00Z</cp:lastPrinted>
  <dcterms:created xsi:type="dcterms:W3CDTF">2022-11-11T15:15:00Z</dcterms:created>
  <dcterms:modified xsi:type="dcterms:W3CDTF">2022-11-12T06:30:00Z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